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DD33" w14:textId="3B93A605" w:rsidR="007655CF" w:rsidRDefault="00BA6BBB">
      <w:pPr>
        <w:rPr>
          <w:sz w:val="24"/>
          <w:szCs w:val="24"/>
        </w:rPr>
      </w:pPr>
      <w:r>
        <w:rPr>
          <w:sz w:val="24"/>
          <w:szCs w:val="24"/>
        </w:rPr>
        <w:t xml:space="preserve">Green Lake Township </w:t>
      </w:r>
    </w:p>
    <w:p w14:paraId="0AA4243F" w14:textId="39AF85E3" w:rsidR="00BA6BBB" w:rsidRDefault="00BA6BBB">
      <w:pPr>
        <w:rPr>
          <w:sz w:val="24"/>
          <w:szCs w:val="24"/>
        </w:rPr>
      </w:pPr>
      <w:r>
        <w:rPr>
          <w:sz w:val="24"/>
          <w:szCs w:val="24"/>
        </w:rPr>
        <w:t>Cedar Hedge Lake First Public Hearing</w:t>
      </w:r>
    </w:p>
    <w:p w14:paraId="13092F15" w14:textId="6F658EEB" w:rsidR="00BA6BBB" w:rsidRDefault="00BA6BBB">
      <w:pPr>
        <w:rPr>
          <w:sz w:val="24"/>
          <w:szCs w:val="24"/>
        </w:rPr>
      </w:pPr>
      <w:r>
        <w:rPr>
          <w:sz w:val="24"/>
          <w:szCs w:val="24"/>
        </w:rPr>
        <w:t>August 16, 2021</w:t>
      </w:r>
    </w:p>
    <w:p w14:paraId="2628C748" w14:textId="0571DD04" w:rsidR="00BA6BBB" w:rsidRDefault="00BA6BBB">
      <w:pPr>
        <w:rPr>
          <w:sz w:val="24"/>
          <w:szCs w:val="24"/>
        </w:rPr>
      </w:pPr>
    </w:p>
    <w:p w14:paraId="7C389D58" w14:textId="61554B2B" w:rsidR="00BA6BBB" w:rsidRDefault="00BA6BBB">
      <w:pPr>
        <w:rPr>
          <w:sz w:val="24"/>
          <w:szCs w:val="24"/>
        </w:rPr>
      </w:pPr>
      <w:r>
        <w:rPr>
          <w:sz w:val="24"/>
          <w:szCs w:val="24"/>
        </w:rPr>
        <w:t>Called to order at 6:00 p.m. by Supervisor Radtke.</w:t>
      </w:r>
    </w:p>
    <w:p w14:paraId="20318C1C" w14:textId="32BD1C27" w:rsidR="00BA6BBB" w:rsidRDefault="00BA6BBB">
      <w:pPr>
        <w:rPr>
          <w:sz w:val="24"/>
          <w:szCs w:val="24"/>
        </w:rPr>
      </w:pPr>
      <w:r w:rsidRPr="00BA6BBB">
        <w:rPr>
          <w:b/>
          <w:bCs/>
          <w:sz w:val="24"/>
          <w:szCs w:val="24"/>
        </w:rPr>
        <w:t>Roll call</w:t>
      </w:r>
      <w:r>
        <w:rPr>
          <w:sz w:val="24"/>
          <w:szCs w:val="24"/>
        </w:rPr>
        <w:t xml:space="preserve">:  </w:t>
      </w:r>
      <w:r w:rsidR="00D63B8D">
        <w:rPr>
          <w:sz w:val="24"/>
          <w:szCs w:val="24"/>
        </w:rPr>
        <w:t>Biondo, West, Kramer, Bieganowski, McDonald and Radtke present.</w:t>
      </w:r>
    </w:p>
    <w:p w14:paraId="1BEDD7F1" w14:textId="7D6C1C22" w:rsidR="00D63B8D" w:rsidRDefault="00D63B8D">
      <w:pPr>
        <w:rPr>
          <w:sz w:val="24"/>
          <w:szCs w:val="24"/>
        </w:rPr>
      </w:pPr>
      <w:r>
        <w:rPr>
          <w:sz w:val="24"/>
          <w:szCs w:val="24"/>
        </w:rPr>
        <w:t>Marek—absent and excused.</w:t>
      </w:r>
    </w:p>
    <w:p w14:paraId="37804E4C" w14:textId="77EAF6FB" w:rsidR="00D63B8D" w:rsidRDefault="004D155A">
      <w:pPr>
        <w:rPr>
          <w:sz w:val="24"/>
          <w:szCs w:val="24"/>
        </w:rPr>
      </w:pPr>
      <w:r w:rsidRPr="004D155A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>:  NONE</w:t>
      </w:r>
    </w:p>
    <w:p w14:paraId="0C11FFBC" w14:textId="7CEBADD9" w:rsidR="00A71A00" w:rsidRPr="00A71A00" w:rsidRDefault="00A71A00">
      <w:pPr>
        <w:rPr>
          <w:b/>
          <w:bCs/>
          <w:sz w:val="24"/>
          <w:szCs w:val="24"/>
        </w:rPr>
      </w:pPr>
      <w:r w:rsidRPr="00A71A00">
        <w:rPr>
          <w:b/>
          <w:bCs/>
          <w:sz w:val="24"/>
          <w:szCs w:val="24"/>
        </w:rPr>
        <w:t>New business:  Cedar Hedge Lake Eurasian Water Milfoil First Public Hearing:</w:t>
      </w:r>
    </w:p>
    <w:p w14:paraId="7E2B5D20" w14:textId="47724DB7" w:rsidR="004D155A" w:rsidRDefault="004D155A">
      <w:pPr>
        <w:rPr>
          <w:sz w:val="24"/>
          <w:szCs w:val="24"/>
        </w:rPr>
      </w:pPr>
      <w:r w:rsidRPr="004D155A">
        <w:rPr>
          <w:b/>
          <w:bCs/>
          <w:sz w:val="24"/>
          <w:szCs w:val="24"/>
        </w:rPr>
        <w:t>Open public comment</w:t>
      </w:r>
      <w:r>
        <w:rPr>
          <w:sz w:val="24"/>
          <w:szCs w:val="24"/>
        </w:rPr>
        <w:t>:  Moved Bieganowski, Support Biondo to open Cedar Hedge Lake Eurasian Water Milfoil Special Assessment public hearing at 6:02 p.m.  Carried, 6/0.</w:t>
      </w:r>
    </w:p>
    <w:p w14:paraId="071C3150" w14:textId="604F463A" w:rsidR="004D155A" w:rsidRDefault="004D155A">
      <w:pPr>
        <w:rPr>
          <w:sz w:val="24"/>
          <w:szCs w:val="24"/>
        </w:rPr>
      </w:pPr>
      <w:r w:rsidRPr="004D155A">
        <w:rPr>
          <w:b/>
          <w:bCs/>
          <w:sz w:val="24"/>
          <w:szCs w:val="24"/>
        </w:rPr>
        <w:t>Discussion</w:t>
      </w:r>
      <w:r>
        <w:rPr>
          <w:sz w:val="24"/>
          <w:szCs w:val="24"/>
        </w:rPr>
        <w:t xml:space="preserve">:  </w:t>
      </w:r>
    </w:p>
    <w:p w14:paraId="4C1E9D8E" w14:textId="13D36D8F" w:rsidR="0050339F" w:rsidRDefault="00F46AB1">
      <w:pPr>
        <w:rPr>
          <w:sz w:val="24"/>
          <w:szCs w:val="24"/>
        </w:rPr>
      </w:pPr>
      <w:r>
        <w:rPr>
          <w:sz w:val="24"/>
          <w:szCs w:val="24"/>
        </w:rPr>
        <w:t xml:space="preserve">BreAnne Grabill, Environmental Scientist Senior Regional Manger for PLM Lake &amp; Land Management Corp. </w:t>
      </w:r>
      <w:r w:rsidR="00927C2D">
        <w:rPr>
          <w:sz w:val="24"/>
          <w:szCs w:val="24"/>
        </w:rPr>
        <w:t xml:space="preserve">gave a brief introduction explaining what Eurasian Water Milfoil is, different chemicals that are utilized to treat </w:t>
      </w:r>
      <w:r w:rsidR="008C4F04">
        <w:rPr>
          <w:sz w:val="24"/>
          <w:szCs w:val="24"/>
        </w:rPr>
        <w:t>the lake</w:t>
      </w:r>
      <w:r w:rsidR="00927C2D">
        <w:rPr>
          <w:sz w:val="24"/>
          <w:szCs w:val="24"/>
        </w:rPr>
        <w:t>, she explained</w:t>
      </w:r>
      <w:r w:rsidR="008C4F04">
        <w:rPr>
          <w:sz w:val="24"/>
          <w:szCs w:val="24"/>
        </w:rPr>
        <w:t xml:space="preserve"> following a survey done of</w:t>
      </w:r>
      <w:r w:rsidR="00927C2D">
        <w:rPr>
          <w:sz w:val="24"/>
          <w:szCs w:val="24"/>
        </w:rPr>
        <w:t xml:space="preserve"> Cedar Hedge Lake</w:t>
      </w:r>
      <w:r w:rsidR="0050339F">
        <w:rPr>
          <w:sz w:val="24"/>
          <w:szCs w:val="24"/>
        </w:rPr>
        <w:t xml:space="preserve">, they verified the lake </w:t>
      </w:r>
      <w:r w:rsidR="00927C2D">
        <w:rPr>
          <w:sz w:val="24"/>
          <w:szCs w:val="24"/>
        </w:rPr>
        <w:t>has 40-45 acres</w:t>
      </w:r>
      <w:r w:rsidR="008C4F04">
        <w:rPr>
          <w:sz w:val="24"/>
          <w:szCs w:val="24"/>
        </w:rPr>
        <w:t xml:space="preserve"> of Eu</w:t>
      </w:r>
      <w:r w:rsidR="007961C9">
        <w:rPr>
          <w:sz w:val="24"/>
          <w:szCs w:val="24"/>
        </w:rPr>
        <w:t>rasian</w:t>
      </w:r>
      <w:r w:rsidR="0050339F">
        <w:rPr>
          <w:sz w:val="24"/>
          <w:szCs w:val="24"/>
        </w:rPr>
        <w:t xml:space="preserve"> Water Milfoil which means the entire lake has sections of the plant growing in it.  </w:t>
      </w:r>
    </w:p>
    <w:p w14:paraId="74BFE458" w14:textId="311EB914" w:rsidR="0050339F" w:rsidRDefault="0050339F">
      <w:pPr>
        <w:rPr>
          <w:sz w:val="24"/>
          <w:szCs w:val="24"/>
        </w:rPr>
      </w:pPr>
      <w:r>
        <w:rPr>
          <w:sz w:val="24"/>
          <w:szCs w:val="24"/>
        </w:rPr>
        <w:t>Assessor William Muha shared the annual cost for lake front owners will be $225.05 and the annual cost for back lots will be $11.25 annually.</w:t>
      </w:r>
    </w:p>
    <w:p w14:paraId="02AEFB9A" w14:textId="4B06916A" w:rsidR="0050339F" w:rsidRDefault="0050339F">
      <w:pPr>
        <w:rPr>
          <w:sz w:val="24"/>
          <w:szCs w:val="24"/>
        </w:rPr>
      </w:pPr>
      <w:r w:rsidRPr="0050339F">
        <w:rPr>
          <w:b/>
          <w:bCs/>
          <w:sz w:val="24"/>
          <w:szCs w:val="24"/>
        </w:rPr>
        <w:t>In support of the special assessment or content neutral</w:t>
      </w:r>
      <w:r>
        <w:rPr>
          <w:sz w:val="24"/>
          <w:szCs w:val="24"/>
        </w:rPr>
        <w:t>:</w:t>
      </w:r>
    </w:p>
    <w:p w14:paraId="56057496" w14:textId="00BCE8C0" w:rsidR="0050339F" w:rsidRDefault="00A71A00">
      <w:pPr>
        <w:rPr>
          <w:sz w:val="24"/>
          <w:szCs w:val="24"/>
        </w:rPr>
      </w:pPr>
      <w:r>
        <w:rPr>
          <w:sz w:val="24"/>
          <w:szCs w:val="24"/>
        </w:rPr>
        <w:t>Jeff Stewart, 10362 Wildwood Road, Interlochen, Michigan 49643 – Had a question.</w:t>
      </w:r>
    </w:p>
    <w:p w14:paraId="6A39B802" w14:textId="1DB0274A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Ron Cassell, 10164 Harmony Drive, Interlochen, Michigan 49643 – In favor of.</w:t>
      </w:r>
    </w:p>
    <w:p w14:paraId="09E002D9" w14:textId="0E360E90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Kathy Kajkowski, 10667 White Pine Road, Interlochen, Michigan 49643 – In favor of.</w:t>
      </w:r>
    </w:p>
    <w:p w14:paraId="4AD95A6B" w14:textId="0E0E76B4" w:rsidR="00BF5EE0" w:rsidRDefault="00BF5EE0">
      <w:pPr>
        <w:rPr>
          <w:sz w:val="24"/>
          <w:szCs w:val="24"/>
        </w:rPr>
      </w:pPr>
      <w:r>
        <w:rPr>
          <w:sz w:val="24"/>
          <w:szCs w:val="24"/>
        </w:rPr>
        <w:t>Glenda Sullenger, 1183 Gonder Road, Interlochen, Michigan 49643—Had a question.</w:t>
      </w:r>
    </w:p>
    <w:p w14:paraId="5BEC888B" w14:textId="07B3DE87" w:rsidR="00BF5EE0" w:rsidRDefault="00BF5EE0">
      <w:pPr>
        <w:rPr>
          <w:sz w:val="24"/>
          <w:szCs w:val="24"/>
        </w:rPr>
      </w:pPr>
      <w:r>
        <w:rPr>
          <w:sz w:val="24"/>
          <w:szCs w:val="24"/>
        </w:rPr>
        <w:t>Carolyn Kassa, 10370 Mud Lake Road, Interlochen, Michigan 49643 – Had a question.</w:t>
      </w:r>
    </w:p>
    <w:p w14:paraId="1E586D3B" w14:textId="3189A162" w:rsidR="00A71A00" w:rsidRDefault="00A71A00">
      <w:pPr>
        <w:rPr>
          <w:sz w:val="24"/>
          <w:szCs w:val="24"/>
        </w:rPr>
      </w:pPr>
      <w:r w:rsidRPr="00A71A00">
        <w:rPr>
          <w:b/>
          <w:bCs/>
          <w:sz w:val="24"/>
          <w:szCs w:val="24"/>
        </w:rPr>
        <w:t>Opposed to the special assessment</w:t>
      </w:r>
      <w:r>
        <w:rPr>
          <w:sz w:val="24"/>
          <w:szCs w:val="24"/>
        </w:rPr>
        <w:t>:</w:t>
      </w:r>
    </w:p>
    <w:p w14:paraId="080100AD" w14:textId="5465A954" w:rsidR="00A71A00" w:rsidRPr="00A71A00" w:rsidRDefault="00A71A00">
      <w:pPr>
        <w:rPr>
          <w:b/>
          <w:bCs/>
          <w:sz w:val="24"/>
          <w:szCs w:val="24"/>
        </w:rPr>
      </w:pPr>
      <w:r w:rsidRPr="00A71A00">
        <w:rPr>
          <w:b/>
          <w:bCs/>
          <w:sz w:val="24"/>
          <w:szCs w:val="24"/>
        </w:rPr>
        <w:t>Clerk received written notices opposed to the special assessment from the following:</w:t>
      </w:r>
    </w:p>
    <w:p w14:paraId="5B1DD1C2" w14:textId="44572851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Theodore &amp; Lesley Grigsby, 10568 Wildwood Road, Interlochen, Michigan 49643</w:t>
      </w:r>
    </w:p>
    <w:p w14:paraId="5EB27681" w14:textId="70AC1194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William &amp; Natalie Young, 10400 Mud Lake Road, Interlochen, Michigan 49643</w:t>
      </w:r>
    </w:p>
    <w:p w14:paraId="142B549A" w14:textId="7ECCD88E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Wanda Kowieski, 9999 Mud Lake Road, Interlochen, Michigan 49643</w:t>
      </w:r>
    </w:p>
    <w:p w14:paraId="139CA98A" w14:textId="6A8B9889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Vonnie Tanner, 1161 Gonder Road, Interlochen, Michigan 49643</w:t>
      </w:r>
    </w:p>
    <w:p w14:paraId="0867A60D" w14:textId="0A2FD934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Paul Leavey, 10438 Mud Lake Road, Interlochen, Michigan 49643</w:t>
      </w:r>
    </w:p>
    <w:p w14:paraId="68AC6220" w14:textId="718D94AB" w:rsidR="00A71A00" w:rsidRDefault="00A71A00">
      <w:pPr>
        <w:rPr>
          <w:sz w:val="24"/>
          <w:szCs w:val="24"/>
        </w:rPr>
      </w:pPr>
      <w:r w:rsidRPr="00A71A00">
        <w:rPr>
          <w:b/>
          <w:bCs/>
          <w:sz w:val="24"/>
          <w:szCs w:val="24"/>
        </w:rPr>
        <w:t>In person comments against</w:t>
      </w:r>
      <w:r>
        <w:rPr>
          <w:sz w:val="24"/>
          <w:szCs w:val="24"/>
        </w:rPr>
        <w:t>:</w:t>
      </w:r>
    </w:p>
    <w:p w14:paraId="5F8D5543" w14:textId="06B8F959" w:rsidR="00A71A00" w:rsidRDefault="00A71A00">
      <w:pPr>
        <w:rPr>
          <w:sz w:val="24"/>
          <w:szCs w:val="24"/>
        </w:rPr>
      </w:pPr>
      <w:r>
        <w:rPr>
          <w:sz w:val="24"/>
          <w:szCs w:val="24"/>
        </w:rPr>
        <w:t>Anne Allen, 10850 Wildwood Road, Interlochen, Michigan 49643</w:t>
      </w:r>
    </w:p>
    <w:p w14:paraId="34501675" w14:textId="2437EACF" w:rsidR="00BF5EE0" w:rsidRDefault="00A71A00">
      <w:pPr>
        <w:rPr>
          <w:sz w:val="24"/>
          <w:szCs w:val="24"/>
        </w:rPr>
      </w:pPr>
      <w:r>
        <w:rPr>
          <w:sz w:val="24"/>
          <w:szCs w:val="24"/>
        </w:rPr>
        <w:t>Natalie Young, 10400 Mud Lake Road, Interlochen, Michigan 49643</w:t>
      </w:r>
    </w:p>
    <w:p w14:paraId="05BCEAF3" w14:textId="2105CB8E" w:rsidR="00BF5EE0" w:rsidRDefault="00BF5EE0">
      <w:pPr>
        <w:rPr>
          <w:sz w:val="24"/>
          <w:szCs w:val="24"/>
        </w:rPr>
      </w:pPr>
      <w:r>
        <w:rPr>
          <w:sz w:val="24"/>
          <w:szCs w:val="24"/>
        </w:rPr>
        <w:t>William Young, 10400 Mud Lake Road, Interlochen, Michigan 49643 – Had a question</w:t>
      </w:r>
    </w:p>
    <w:p w14:paraId="0BB694D7" w14:textId="7C891065" w:rsidR="00BF5EE0" w:rsidRDefault="00BF5EE0">
      <w:pPr>
        <w:rPr>
          <w:sz w:val="24"/>
          <w:szCs w:val="24"/>
        </w:rPr>
      </w:pPr>
      <w:r>
        <w:rPr>
          <w:sz w:val="24"/>
          <w:szCs w:val="24"/>
        </w:rPr>
        <w:t>The number of properties owners in the Special Assessment District are 315 with 100 of them being direct lake front property owners.</w:t>
      </w:r>
    </w:p>
    <w:p w14:paraId="3146E422" w14:textId="07AAC67E" w:rsidR="00BF5EE0" w:rsidRDefault="00BF5EE0">
      <w:pPr>
        <w:rPr>
          <w:sz w:val="24"/>
          <w:szCs w:val="24"/>
        </w:rPr>
      </w:pPr>
    </w:p>
    <w:p w14:paraId="3D8D96F5" w14:textId="7BE4FDE8" w:rsidR="00BF5EE0" w:rsidRDefault="00BF5EE0">
      <w:pPr>
        <w:rPr>
          <w:sz w:val="24"/>
          <w:szCs w:val="24"/>
        </w:rPr>
      </w:pPr>
    </w:p>
    <w:p w14:paraId="1AEDA35F" w14:textId="29A1312E" w:rsidR="00BF5EE0" w:rsidRDefault="00BF5EE0">
      <w:pPr>
        <w:rPr>
          <w:sz w:val="24"/>
          <w:szCs w:val="24"/>
        </w:rPr>
      </w:pPr>
    </w:p>
    <w:p w14:paraId="27E877FF" w14:textId="1C5033A7" w:rsidR="00BF5EE0" w:rsidRDefault="00BF5EE0">
      <w:pPr>
        <w:rPr>
          <w:sz w:val="24"/>
          <w:szCs w:val="24"/>
        </w:rPr>
      </w:pPr>
    </w:p>
    <w:p w14:paraId="4BDA421E" w14:textId="7ED034C7" w:rsidR="00BF5EE0" w:rsidRDefault="00BF5EE0">
      <w:pPr>
        <w:rPr>
          <w:sz w:val="24"/>
          <w:szCs w:val="24"/>
        </w:rPr>
      </w:pPr>
      <w:r>
        <w:rPr>
          <w:sz w:val="24"/>
          <w:szCs w:val="24"/>
        </w:rPr>
        <w:t>Green Lake Township Cedar Hedge Lake First Public Hearing cont.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8/16/2021   Page 2</w:t>
      </w:r>
    </w:p>
    <w:p w14:paraId="1485A68A" w14:textId="6652B381" w:rsidR="00BF5EE0" w:rsidRDefault="00BF5EE0">
      <w:pPr>
        <w:rPr>
          <w:sz w:val="24"/>
          <w:szCs w:val="24"/>
        </w:rPr>
      </w:pPr>
    </w:p>
    <w:p w14:paraId="0DBD3E9F" w14:textId="765ECEAA" w:rsidR="00BF5EE0" w:rsidRDefault="00BF5EE0">
      <w:pPr>
        <w:rPr>
          <w:b/>
          <w:bCs/>
          <w:sz w:val="24"/>
          <w:szCs w:val="24"/>
        </w:rPr>
      </w:pPr>
      <w:r w:rsidRPr="00BF5EE0">
        <w:rPr>
          <w:b/>
          <w:bCs/>
          <w:sz w:val="24"/>
          <w:szCs w:val="24"/>
        </w:rPr>
        <w:t>New business: Cedar Hedge Lake Eurasian Water Milfoil First Public Hearing continued:</w:t>
      </w:r>
    </w:p>
    <w:p w14:paraId="2E2B45EC" w14:textId="6E18E3CD" w:rsidR="00BF5EE0" w:rsidRDefault="00BF5E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BreAnne Grabill of PLM Lake</w:t>
      </w:r>
      <w:r w:rsidR="00561012">
        <w:rPr>
          <w:b/>
          <w:bCs/>
          <w:sz w:val="24"/>
          <w:szCs w:val="24"/>
        </w:rPr>
        <w:t xml:space="preserve"> &amp; Land Management answered questions.</w:t>
      </w:r>
    </w:p>
    <w:p w14:paraId="37D6A98B" w14:textId="77777777" w:rsidR="00561012" w:rsidRDefault="005610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Close public comment:</w:t>
      </w:r>
      <w:r>
        <w:rPr>
          <w:sz w:val="24"/>
          <w:szCs w:val="24"/>
        </w:rPr>
        <w:t xml:space="preserve">  Moved Bieganowski, Support Kramer to close the public hearing at </w:t>
      </w:r>
    </w:p>
    <w:p w14:paraId="4BE8209D" w14:textId="6E4993DE" w:rsidR="00561012" w:rsidRDefault="00561012">
      <w:pPr>
        <w:rPr>
          <w:sz w:val="24"/>
          <w:szCs w:val="24"/>
        </w:rPr>
      </w:pPr>
      <w:r>
        <w:rPr>
          <w:sz w:val="24"/>
          <w:szCs w:val="24"/>
        </w:rPr>
        <w:t>6:29 p.m.  Carried, 6/0.</w:t>
      </w:r>
    </w:p>
    <w:p w14:paraId="17BA90CE" w14:textId="6DB6A9D1" w:rsidR="00561012" w:rsidRDefault="00561012">
      <w:pPr>
        <w:rPr>
          <w:sz w:val="24"/>
          <w:szCs w:val="24"/>
        </w:rPr>
      </w:pPr>
      <w:r w:rsidRPr="00561012">
        <w:rPr>
          <w:b/>
          <w:bCs/>
          <w:sz w:val="24"/>
          <w:szCs w:val="24"/>
        </w:rPr>
        <w:t>Action of public hearing</w:t>
      </w:r>
      <w:r>
        <w:rPr>
          <w:sz w:val="24"/>
          <w:szCs w:val="24"/>
        </w:rPr>
        <w:t>:</w:t>
      </w:r>
    </w:p>
    <w:p w14:paraId="139DA91F" w14:textId="3A563A53" w:rsidR="00561012" w:rsidRDefault="00561012">
      <w:pPr>
        <w:rPr>
          <w:sz w:val="24"/>
          <w:szCs w:val="24"/>
        </w:rPr>
      </w:pPr>
      <w:r>
        <w:rPr>
          <w:sz w:val="24"/>
          <w:szCs w:val="24"/>
        </w:rPr>
        <w:t>Moved McDonald, Support Kramer to adopt resolution number 08162021.1 as presented.</w:t>
      </w:r>
    </w:p>
    <w:p w14:paraId="1908668F" w14:textId="6C877724" w:rsidR="00561012" w:rsidRDefault="00561012">
      <w:pPr>
        <w:rPr>
          <w:sz w:val="24"/>
          <w:szCs w:val="24"/>
        </w:rPr>
      </w:pPr>
      <w:r>
        <w:rPr>
          <w:sz w:val="24"/>
          <w:szCs w:val="24"/>
        </w:rPr>
        <w:t>Roll call vote:  West – Yes, McDonald – Yes, Bieganowski – Yes, Biondo – Yes, Kramer – Yes and Radtke – Yes.  Carried, 6/0.</w:t>
      </w:r>
    </w:p>
    <w:p w14:paraId="172996DD" w14:textId="3E86F0CC" w:rsidR="00561012" w:rsidRDefault="00561012">
      <w:pPr>
        <w:rPr>
          <w:sz w:val="24"/>
          <w:szCs w:val="24"/>
        </w:rPr>
      </w:pPr>
      <w:r>
        <w:rPr>
          <w:sz w:val="24"/>
          <w:szCs w:val="24"/>
        </w:rPr>
        <w:t>Moved Bieganowski, Support McDonald to adopt resolution number 08162021.2 as presented. Roll call vote:  Biondo – Yes, McDonald – Yes, Bieganowski – Yes, Kramer – Yes, West – Yes and Radtke – Yes.  Carried, 6/0.</w:t>
      </w:r>
    </w:p>
    <w:p w14:paraId="59D08DA3" w14:textId="0D53907A" w:rsidR="00561012" w:rsidRDefault="006F3041">
      <w:pPr>
        <w:rPr>
          <w:sz w:val="24"/>
          <w:szCs w:val="24"/>
        </w:rPr>
      </w:pPr>
      <w:r w:rsidRPr="006F3041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>:  NONE</w:t>
      </w:r>
    </w:p>
    <w:p w14:paraId="6D62463F" w14:textId="09788F54" w:rsidR="00B1237A" w:rsidRPr="00B1237A" w:rsidRDefault="00B1237A">
      <w:pPr>
        <w:rPr>
          <w:b/>
          <w:bCs/>
          <w:sz w:val="24"/>
          <w:szCs w:val="24"/>
        </w:rPr>
      </w:pPr>
      <w:r w:rsidRPr="00B1237A">
        <w:rPr>
          <w:b/>
          <w:bCs/>
          <w:sz w:val="24"/>
          <w:szCs w:val="24"/>
        </w:rPr>
        <w:t>Five-minute recess for those to leave who did not want to stay for the entire meeting.</w:t>
      </w:r>
    </w:p>
    <w:p w14:paraId="2BA309EE" w14:textId="268DDC1E" w:rsidR="006F3041" w:rsidRDefault="006F3041">
      <w:pPr>
        <w:rPr>
          <w:sz w:val="24"/>
          <w:szCs w:val="24"/>
        </w:rPr>
      </w:pPr>
      <w:r w:rsidRPr="006F3041">
        <w:rPr>
          <w:b/>
          <w:bCs/>
          <w:sz w:val="24"/>
          <w:szCs w:val="24"/>
        </w:rPr>
        <w:t>New business:  Hire full time Assistant to the Assessor and Zoning Administrator</w:t>
      </w:r>
      <w:r>
        <w:rPr>
          <w:sz w:val="24"/>
          <w:szCs w:val="24"/>
        </w:rPr>
        <w:t>:</w:t>
      </w:r>
    </w:p>
    <w:p w14:paraId="2B422FAF" w14:textId="463AC011" w:rsidR="006F3041" w:rsidRDefault="006F3041">
      <w:pPr>
        <w:rPr>
          <w:sz w:val="24"/>
          <w:szCs w:val="24"/>
        </w:rPr>
      </w:pPr>
      <w:r>
        <w:rPr>
          <w:sz w:val="24"/>
          <w:szCs w:val="24"/>
        </w:rPr>
        <w:t xml:space="preserve">The Hiring Committee interviewed five (5) </w:t>
      </w:r>
      <w:r w:rsidR="009E135B">
        <w:rPr>
          <w:sz w:val="24"/>
          <w:szCs w:val="24"/>
        </w:rPr>
        <w:t xml:space="preserve">candidates for this position and recommend the Township Board approve hiring Isaac </w:t>
      </w:r>
      <w:proofErr w:type="spellStart"/>
      <w:r w:rsidR="009E135B">
        <w:rPr>
          <w:sz w:val="24"/>
          <w:szCs w:val="24"/>
        </w:rPr>
        <w:t>Entz</w:t>
      </w:r>
      <w:proofErr w:type="spellEnd"/>
      <w:r w:rsidR="00363363">
        <w:rPr>
          <w:sz w:val="24"/>
          <w:szCs w:val="24"/>
        </w:rPr>
        <w:t xml:space="preserve"> as an at will employee</w:t>
      </w:r>
      <w:r w:rsidR="009E135B">
        <w:rPr>
          <w:sz w:val="24"/>
          <w:szCs w:val="24"/>
        </w:rPr>
        <w:t xml:space="preserve"> at an annual salary of $37,500.00 plus benefits to start and after 180 days (six (6) </w:t>
      </w:r>
      <w:r w:rsidR="00B1237A">
        <w:rPr>
          <w:sz w:val="24"/>
          <w:szCs w:val="24"/>
        </w:rPr>
        <w:t xml:space="preserve">months) probationary period, salary will be increased to $39,500.00 annually.  This position will work part time with the Assessor and part time with the Zoning Administrator.  Moved Biondo, Support </w:t>
      </w:r>
      <w:proofErr w:type="spellStart"/>
      <w:r w:rsidR="00B1237A">
        <w:rPr>
          <w:sz w:val="24"/>
          <w:szCs w:val="24"/>
        </w:rPr>
        <w:t>Bieganowski</w:t>
      </w:r>
      <w:proofErr w:type="spellEnd"/>
      <w:r w:rsidR="00B1237A">
        <w:rPr>
          <w:sz w:val="24"/>
          <w:szCs w:val="24"/>
        </w:rPr>
        <w:t xml:space="preserve"> </w:t>
      </w:r>
      <w:r w:rsidR="00363363">
        <w:rPr>
          <w:sz w:val="24"/>
          <w:szCs w:val="24"/>
        </w:rPr>
        <w:t xml:space="preserve">to offer </w:t>
      </w:r>
      <w:proofErr w:type="spellStart"/>
      <w:r w:rsidR="00363363">
        <w:rPr>
          <w:sz w:val="24"/>
          <w:szCs w:val="24"/>
        </w:rPr>
        <w:t>Issac</w:t>
      </w:r>
      <w:proofErr w:type="spellEnd"/>
      <w:r w:rsidR="00363363">
        <w:rPr>
          <w:sz w:val="24"/>
          <w:szCs w:val="24"/>
        </w:rPr>
        <w:t xml:space="preserve"> </w:t>
      </w:r>
      <w:proofErr w:type="spellStart"/>
      <w:r w:rsidR="00363363">
        <w:rPr>
          <w:sz w:val="24"/>
          <w:szCs w:val="24"/>
        </w:rPr>
        <w:t>Entz</w:t>
      </w:r>
      <w:proofErr w:type="spellEnd"/>
      <w:r w:rsidR="00363363">
        <w:rPr>
          <w:sz w:val="24"/>
          <w:szCs w:val="24"/>
        </w:rPr>
        <w:t xml:space="preserve"> the full time Assistant to the Assessor and Zoning Administrator position with a starting wage of $37,500.00 plus full benefits as an at will employee and after a probationary period of 180 days if Mr. </w:t>
      </w:r>
      <w:proofErr w:type="spellStart"/>
      <w:r w:rsidR="00363363">
        <w:rPr>
          <w:sz w:val="24"/>
          <w:szCs w:val="24"/>
        </w:rPr>
        <w:t>Entz</w:t>
      </w:r>
      <w:proofErr w:type="spellEnd"/>
      <w:r w:rsidR="00363363">
        <w:rPr>
          <w:sz w:val="24"/>
          <w:szCs w:val="24"/>
        </w:rPr>
        <w:t xml:space="preserve"> is working out, increase salary to $39,500.00.  Roll call vote:  Biondo – Yes, McDonald – Yes, Bieganowski – Yes, Kramer – Yes, West – Yes and Radtke – Yes.  Carried, 6/0.</w:t>
      </w:r>
    </w:p>
    <w:p w14:paraId="56E72F4E" w14:textId="23930022" w:rsidR="00363363" w:rsidRDefault="00363363">
      <w:pPr>
        <w:rPr>
          <w:sz w:val="24"/>
          <w:szCs w:val="24"/>
        </w:rPr>
      </w:pPr>
      <w:r w:rsidRPr="00363363">
        <w:rPr>
          <w:b/>
          <w:bCs/>
          <w:sz w:val="24"/>
          <w:szCs w:val="24"/>
        </w:rPr>
        <w:t>Discussion</w:t>
      </w:r>
      <w:r>
        <w:rPr>
          <w:sz w:val="24"/>
          <w:szCs w:val="24"/>
        </w:rPr>
        <w:t xml:space="preserve">:  </w:t>
      </w:r>
      <w:r w:rsidR="00A814CA">
        <w:rPr>
          <w:sz w:val="24"/>
          <w:szCs w:val="24"/>
        </w:rPr>
        <w:t>Discussed the 2020 Census numbers.</w:t>
      </w:r>
    </w:p>
    <w:p w14:paraId="549158BB" w14:textId="5978DF88" w:rsidR="00363363" w:rsidRDefault="00363363">
      <w:pPr>
        <w:rPr>
          <w:sz w:val="24"/>
          <w:szCs w:val="24"/>
        </w:rPr>
      </w:pPr>
      <w:r w:rsidRPr="00A814CA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  Moved West, Support McDonald to adjourn at 6:52 p.m.  Carried, 6/0.</w:t>
      </w:r>
    </w:p>
    <w:p w14:paraId="0D2453AE" w14:textId="45AAE392" w:rsidR="00A814CA" w:rsidRDefault="00A814CA">
      <w:pPr>
        <w:rPr>
          <w:sz w:val="24"/>
          <w:szCs w:val="24"/>
        </w:rPr>
      </w:pPr>
    </w:p>
    <w:p w14:paraId="47E93C11" w14:textId="7C7C72C6" w:rsidR="00A814CA" w:rsidRDefault="00A814CA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D4C09C5" w14:textId="791F9D82" w:rsidR="00A814CA" w:rsidRDefault="00A814CA">
      <w:pPr>
        <w:rPr>
          <w:sz w:val="24"/>
          <w:szCs w:val="24"/>
        </w:rPr>
      </w:pPr>
    </w:p>
    <w:p w14:paraId="4CEA875A" w14:textId="5C575CBD" w:rsidR="00A814CA" w:rsidRDefault="00A814CA">
      <w:pPr>
        <w:rPr>
          <w:sz w:val="24"/>
          <w:szCs w:val="24"/>
        </w:rPr>
      </w:pPr>
    </w:p>
    <w:p w14:paraId="1E8D9EB8" w14:textId="4C8A3741" w:rsidR="00A814CA" w:rsidRDefault="00A814CA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6D769AC4" w14:textId="2DA926A5" w:rsidR="00A814CA" w:rsidRPr="00561012" w:rsidRDefault="00A814CA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</w:p>
    <w:p w14:paraId="13242E82" w14:textId="77777777" w:rsidR="00561012" w:rsidRPr="00561012" w:rsidRDefault="00561012">
      <w:pPr>
        <w:rPr>
          <w:sz w:val="24"/>
          <w:szCs w:val="24"/>
        </w:rPr>
      </w:pPr>
    </w:p>
    <w:p w14:paraId="3D3EED0D" w14:textId="3218EF61" w:rsidR="00BF5EE0" w:rsidRDefault="00BF5EE0">
      <w:pPr>
        <w:rPr>
          <w:b/>
          <w:bCs/>
          <w:sz w:val="24"/>
          <w:szCs w:val="24"/>
        </w:rPr>
      </w:pPr>
    </w:p>
    <w:p w14:paraId="01A4260C" w14:textId="77777777" w:rsidR="00BF5EE0" w:rsidRPr="00BF5EE0" w:rsidRDefault="00BF5EE0">
      <w:pPr>
        <w:rPr>
          <w:b/>
          <w:bCs/>
          <w:sz w:val="24"/>
          <w:szCs w:val="24"/>
        </w:rPr>
      </w:pPr>
    </w:p>
    <w:p w14:paraId="5EEECCB3" w14:textId="77777777" w:rsidR="00A71A00" w:rsidRDefault="00A71A00">
      <w:pPr>
        <w:rPr>
          <w:sz w:val="24"/>
          <w:szCs w:val="24"/>
        </w:rPr>
      </w:pPr>
    </w:p>
    <w:p w14:paraId="2C9C014F" w14:textId="77777777" w:rsidR="00A71A00" w:rsidRDefault="00A71A00">
      <w:pPr>
        <w:rPr>
          <w:sz w:val="24"/>
          <w:szCs w:val="24"/>
        </w:rPr>
      </w:pPr>
    </w:p>
    <w:p w14:paraId="5C461B86" w14:textId="3C932A05" w:rsidR="00F46AB1" w:rsidRPr="00BA6BBB" w:rsidRDefault="00927C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6AB1" w:rsidRPr="00BA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BB"/>
    <w:rsid w:val="00363363"/>
    <w:rsid w:val="004D155A"/>
    <w:rsid w:val="0050339F"/>
    <w:rsid w:val="00561012"/>
    <w:rsid w:val="006F3041"/>
    <w:rsid w:val="007655CF"/>
    <w:rsid w:val="007961C9"/>
    <w:rsid w:val="007E5B80"/>
    <w:rsid w:val="008C4F04"/>
    <w:rsid w:val="00927C2D"/>
    <w:rsid w:val="009E135B"/>
    <w:rsid w:val="00A71A00"/>
    <w:rsid w:val="00A814CA"/>
    <w:rsid w:val="00B1237A"/>
    <w:rsid w:val="00BA6BBB"/>
    <w:rsid w:val="00BF5EE0"/>
    <w:rsid w:val="00D63B8D"/>
    <w:rsid w:val="00F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0771"/>
  <w15:chartTrackingRefBased/>
  <w15:docId w15:val="{21803D3F-83E5-4F82-92C5-277FC42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Kramer</dc:creator>
  <cp:keywords/>
  <dc:description/>
  <cp:lastModifiedBy>Marvin Radtke</cp:lastModifiedBy>
  <cp:revision>2</cp:revision>
  <cp:lastPrinted>2021-08-17T18:55:00Z</cp:lastPrinted>
  <dcterms:created xsi:type="dcterms:W3CDTF">2021-09-20T13:39:00Z</dcterms:created>
  <dcterms:modified xsi:type="dcterms:W3CDTF">2021-09-20T13:39:00Z</dcterms:modified>
</cp:coreProperties>
</file>