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FA26F6">
      <w:pPr>
        <w:rPr>
          <w:sz w:val="28"/>
          <w:szCs w:val="28"/>
        </w:rPr>
      </w:pPr>
      <w:r>
        <w:rPr>
          <w:sz w:val="28"/>
          <w:szCs w:val="28"/>
        </w:rPr>
        <w:t>Green Lake Township Special Meeting</w:t>
      </w:r>
    </w:p>
    <w:p w:rsidR="00FA26F6" w:rsidRDefault="00FA26F6">
      <w:pPr>
        <w:rPr>
          <w:sz w:val="28"/>
          <w:szCs w:val="28"/>
        </w:rPr>
      </w:pPr>
      <w:r>
        <w:rPr>
          <w:sz w:val="28"/>
          <w:szCs w:val="28"/>
        </w:rPr>
        <w:t>August 9, 2017</w:t>
      </w:r>
    </w:p>
    <w:p w:rsidR="00FA26F6" w:rsidRDefault="00FA26F6">
      <w:pPr>
        <w:rPr>
          <w:sz w:val="28"/>
          <w:szCs w:val="28"/>
        </w:rPr>
      </w:pPr>
    </w:p>
    <w:p w:rsidR="00FA26F6" w:rsidRDefault="00FA26F6">
      <w:pPr>
        <w:rPr>
          <w:sz w:val="28"/>
          <w:szCs w:val="28"/>
        </w:rPr>
      </w:pPr>
      <w:r w:rsidRPr="00FA26F6">
        <w:rPr>
          <w:b/>
          <w:sz w:val="28"/>
          <w:szCs w:val="28"/>
          <w:u w:val="single"/>
        </w:rPr>
        <w:t>Called to order</w:t>
      </w:r>
      <w:r>
        <w:rPr>
          <w:sz w:val="28"/>
          <w:szCs w:val="28"/>
        </w:rPr>
        <w:t>:  Called to order at 1:00 p.m. by Supervisor Radtke.</w:t>
      </w:r>
    </w:p>
    <w:p w:rsidR="00FA26F6" w:rsidRDefault="00FA26F6">
      <w:pPr>
        <w:rPr>
          <w:sz w:val="28"/>
          <w:szCs w:val="28"/>
        </w:rPr>
      </w:pPr>
      <w:r w:rsidRPr="00FA26F6">
        <w:rPr>
          <w:b/>
          <w:sz w:val="28"/>
          <w:szCs w:val="28"/>
          <w:u w:val="single"/>
        </w:rPr>
        <w:t>Pledge</w:t>
      </w:r>
      <w:r>
        <w:rPr>
          <w:sz w:val="28"/>
          <w:szCs w:val="28"/>
        </w:rPr>
        <w:t>:</w:t>
      </w:r>
    </w:p>
    <w:p w:rsidR="00FA26F6" w:rsidRDefault="00FA26F6">
      <w:pPr>
        <w:rPr>
          <w:sz w:val="28"/>
          <w:szCs w:val="28"/>
        </w:rPr>
      </w:pPr>
      <w:r w:rsidRPr="00FA26F6">
        <w:rPr>
          <w:b/>
          <w:sz w:val="28"/>
          <w:szCs w:val="28"/>
          <w:u w:val="single"/>
        </w:rPr>
        <w:t>Roll call</w:t>
      </w:r>
      <w:r>
        <w:rPr>
          <w:sz w:val="28"/>
          <w:szCs w:val="28"/>
        </w:rPr>
        <w:t>:  Schroeter, West, Bieganowski, McDonald, Biondo, Kramer and Radtke present.  Township Attorney R. Edward Kuhn present.</w:t>
      </w:r>
    </w:p>
    <w:p w:rsidR="00FA26F6" w:rsidRDefault="00FA26F6">
      <w:pPr>
        <w:rPr>
          <w:sz w:val="28"/>
          <w:szCs w:val="28"/>
        </w:rPr>
      </w:pPr>
      <w:r w:rsidRPr="00FA26F6">
        <w:rPr>
          <w:b/>
          <w:sz w:val="28"/>
          <w:szCs w:val="28"/>
          <w:u w:val="single"/>
        </w:rPr>
        <w:t>New business</w:t>
      </w:r>
      <w:r>
        <w:rPr>
          <w:sz w:val="28"/>
          <w:szCs w:val="28"/>
        </w:rPr>
        <w:t>:  NONE</w:t>
      </w:r>
    </w:p>
    <w:p w:rsidR="00FA26F6" w:rsidRDefault="00FA26F6">
      <w:pPr>
        <w:rPr>
          <w:sz w:val="28"/>
          <w:szCs w:val="28"/>
        </w:rPr>
      </w:pPr>
      <w:r w:rsidRPr="00FA26F6">
        <w:rPr>
          <w:b/>
          <w:sz w:val="28"/>
          <w:szCs w:val="28"/>
          <w:u w:val="single"/>
        </w:rPr>
        <w:t>Unfinished business</w:t>
      </w:r>
      <w:r>
        <w:rPr>
          <w:sz w:val="28"/>
          <w:szCs w:val="28"/>
        </w:rPr>
        <w:t>:</w:t>
      </w:r>
    </w:p>
    <w:p w:rsidR="00FA26F6" w:rsidRDefault="00FA26F6">
      <w:pPr>
        <w:rPr>
          <w:sz w:val="28"/>
          <w:szCs w:val="28"/>
        </w:rPr>
      </w:pPr>
      <w:r w:rsidRPr="00FA26F6">
        <w:rPr>
          <w:b/>
          <w:sz w:val="28"/>
          <w:szCs w:val="28"/>
        </w:rPr>
        <w:t>Governmental/Fire Station Millage</w:t>
      </w:r>
      <w:r>
        <w:rPr>
          <w:sz w:val="28"/>
          <w:szCs w:val="28"/>
        </w:rPr>
        <w:t>:</w:t>
      </w:r>
    </w:p>
    <w:p w:rsidR="000831A0" w:rsidRDefault="00FA26F6">
      <w:pPr>
        <w:rPr>
          <w:sz w:val="28"/>
          <w:szCs w:val="28"/>
        </w:rPr>
      </w:pPr>
      <w:r>
        <w:rPr>
          <w:sz w:val="28"/>
          <w:szCs w:val="28"/>
        </w:rPr>
        <w:t xml:space="preserve">The board reviewed the updated ballot proposal language for the Governmental/Fire Station millage request.  </w:t>
      </w:r>
    </w:p>
    <w:p w:rsidR="000831A0" w:rsidRDefault="000831A0">
      <w:pPr>
        <w:rPr>
          <w:sz w:val="28"/>
          <w:szCs w:val="28"/>
        </w:rPr>
      </w:pPr>
      <w:r>
        <w:rPr>
          <w:sz w:val="28"/>
          <w:szCs w:val="28"/>
        </w:rPr>
        <w:t xml:space="preserve">For </w:t>
      </w:r>
      <w:r w:rsidRPr="000831A0">
        <w:rPr>
          <w:b/>
          <w:sz w:val="28"/>
          <w:szCs w:val="28"/>
        </w:rPr>
        <w:t>Proposal 1</w:t>
      </w:r>
      <w:r>
        <w:rPr>
          <w:sz w:val="28"/>
          <w:szCs w:val="28"/>
        </w:rPr>
        <w:t xml:space="preserve"> remove </w:t>
      </w:r>
      <w:r w:rsidRPr="000831A0">
        <w:rPr>
          <w:b/>
          <w:sz w:val="28"/>
          <w:szCs w:val="28"/>
        </w:rPr>
        <w:t xml:space="preserve">renewal </w:t>
      </w:r>
      <w:r>
        <w:rPr>
          <w:sz w:val="28"/>
          <w:szCs w:val="28"/>
        </w:rPr>
        <w:t xml:space="preserve">(just before proposal) and place it at the beginning so it reads </w:t>
      </w:r>
      <w:r w:rsidRPr="000831A0">
        <w:rPr>
          <w:b/>
          <w:sz w:val="28"/>
          <w:szCs w:val="28"/>
        </w:rPr>
        <w:t>Renewal of Emergency Services, Fire, and Ambulance Operating and Capital Equipment Expense Millage Proposal</w:t>
      </w:r>
      <w:r>
        <w:rPr>
          <w:sz w:val="28"/>
          <w:szCs w:val="28"/>
        </w:rPr>
        <w:t>.</w:t>
      </w:r>
    </w:p>
    <w:p w:rsidR="00FA26F6" w:rsidRDefault="00FA26F6">
      <w:pPr>
        <w:rPr>
          <w:b/>
          <w:sz w:val="28"/>
          <w:szCs w:val="28"/>
        </w:rPr>
      </w:pPr>
      <w:r>
        <w:rPr>
          <w:sz w:val="28"/>
          <w:szCs w:val="28"/>
        </w:rPr>
        <w:t xml:space="preserve">Per the request of Township Attorney R. Edward Kuhn, the board agreed to reverse the language on </w:t>
      </w:r>
      <w:r w:rsidR="000831A0">
        <w:rPr>
          <w:sz w:val="28"/>
          <w:szCs w:val="28"/>
        </w:rPr>
        <w:t xml:space="preserve">Resolution #08092017.2 so it reads </w:t>
      </w:r>
      <w:r w:rsidR="000831A0" w:rsidRPr="000831A0">
        <w:rPr>
          <w:b/>
          <w:sz w:val="28"/>
          <w:szCs w:val="28"/>
        </w:rPr>
        <w:t>Fire Station/Township Hall Bonds</w:t>
      </w:r>
      <w:r w:rsidR="000831A0">
        <w:rPr>
          <w:sz w:val="28"/>
          <w:szCs w:val="28"/>
        </w:rPr>
        <w:t xml:space="preserve"> at the top of the page and at the bottom of the page.  Under the first WHEREAS, between existing facilities add Township so it reads </w:t>
      </w:r>
      <w:r w:rsidR="000831A0" w:rsidRPr="000831A0">
        <w:rPr>
          <w:b/>
          <w:sz w:val="28"/>
          <w:szCs w:val="28"/>
        </w:rPr>
        <w:t xml:space="preserve">existing township </w:t>
      </w:r>
      <w:r w:rsidR="00CD57FE" w:rsidRPr="000831A0">
        <w:rPr>
          <w:b/>
          <w:sz w:val="28"/>
          <w:szCs w:val="28"/>
        </w:rPr>
        <w:t>facilities.</w:t>
      </w:r>
      <w:r w:rsidR="000831A0">
        <w:rPr>
          <w:b/>
          <w:sz w:val="28"/>
          <w:szCs w:val="28"/>
        </w:rPr>
        <w:t xml:space="preserve"> </w:t>
      </w:r>
      <w:r w:rsidR="000831A0" w:rsidRPr="000831A0">
        <w:rPr>
          <w:b/>
          <w:sz w:val="28"/>
          <w:szCs w:val="28"/>
        </w:rPr>
        <w:t>and</w:t>
      </w:r>
      <w:r w:rsidR="000831A0">
        <w:rPr>
          <w:b/>
          <w:sz w:val="28"/>
          <w:szCs w:val="28"/>
        </w:rPr>
        <w:t>.</w:t>
      </w:r>
    </w:p>
    <w:p w:rsidR="000831A0" w:rsidRDefault="000831A0">
      <w:pPr>
        <w:rPr>
          <w:sz w:val="28"/>
          <w:szCs w:val="28"/>
        </w:rPr>
      </w:pPr>
      <w:r>
        <w:rPr>
          <w:sz w:val="28"/>
          <w:szCs w:val="28"/>
        </w:rPr>
        <w:t>Moved Biegano</w:t>
      </w:r>
      <w:r w:rsidR="00424170">
        <w:rPr>
          <w:sz w:val="28"/>
          <w:szCs w:val="28"/>
        </w:rPr>
        <w:t xml:space="preserve">wski, Second McDonald to adopt </w:t>
      </w:r>
      <w:r w:rsidR="00424170" w:rsidRPr="00424170">
        <w:rPr>
          <w:b/>
          <w:sz w:val="28"/>
          <w:szCs w:val="28"/>
          <w:u w:val="single"/>
        </w:rPr>
        <w:t>R</w:t>
      </w:r>
      <w:r w:rsidRPr="00424170">
        <w:rPr>
          <w:b/>
          <w:sz w:val="28"/>
          <w:szCs w:val="28"/>
          <w:u w:val="single"/>
        </w:rPr>
        <w:t xml:space="preserve">esolution number </w:t>
      </w:r>
      <w:r w:rsidR="00424170" w:rsidRPr="00424170">
        <w:rPr>
          <w:b/>
          <w:sz w:val="28"/>
          <w:szCs w:val="28"/>
          <w:u w:val="single"/>
        </w:rPr>
        <w:t>08092017.1</w:t>
      </w:r>
      <w:r w:rsidR="00424170">
        <w:rPr>
          <w:sz w:val="28"/>
          <w:szCs w:val="28"/>
        </w:rPr>
        <w:t xml:space="preserve"> </w:t>
      </w:r>
    </w:p>
    <w:p w:rsidR="00424170" w:rsidRDefault="00424170">
      <w:pPr>
        <w:rPr>
          <w:sz w:val="28"/>
          <w:szCs w:val="28"/>
        </w:rPr>
      </w:pPr>
      <w:r>
        <w:rPr>
          <w:sz w:val="28"/>
          <w:szCs w:val="28"/>
        </w:rPr>
        <w:t xml:space="preserve">as modified.  (Exhibit A).  Roll call vote:  West – Yes, McDonald – Yes, </w:t>
      </w:r>
    </w:p>
    <w:p w:rsidR="00424170" w:rsidRDefault="00424170">
      <w:pPr>
        <w:rPr>
          <w:sz w:val="28"/>
          <w:szCs w:val="28"/>
        </w:rPr>
      </w:pPr>
      <w:r>
        <w:rPr>
          <w:sz w:val="28"/>
          <w:szCs w:val="28"/>
        </w:rPr>
        <w:t xml:space="preserve">Schroeter – Yes, Bieganowski – Yes, Biondo – Yes, Kramer – Yes, Radtke – Yes.  Carried. </w:t>
      </w:r>
    </w:p>
    <w:p w:rsidR="00424170" w:rsidRDefault="00424170">
      <w:pPr>
        <w:rPr>
          <w:sz w:val="28"/>
          <w:szCs w:val="28"/>
        </w:rPr>
      </w:pPr>
      <w:r>
        <w:rPr>
          <w:sz w:val="28"/>
          <w:szCs w:val="28"/>
        </w:rPr>
        <w:t>Moved Biega</w:t>
      </w:r>
      <w:r w:rsidR="00943ABE">
        <w:rPr>
          <w:sz w:val="28"/>
          <w:szCs w:val="28"/>
        </w:rPr>
        <w:t>nowski, Second Kramer</w:t>
      </w:r>
      <w:r>
        <w:rPr>
          <w:sz w:val="28"/>
          <w:szCs w:val="28"/>
        </w:rPr>
        <w:t xml:space="preserve"> to adopt </w:t>
      </w:r>
      <w:bookmarkStart w:id="0" w:name="_GoBack"/>
      <w:r w:rsidRPr="001F59D2">
        <w:rPr>
          <w:b/>
          <w:sz w:val="28"/>
          <w:szCs w:val="28"/>
          <w:u w:val="single"/>
        </w:rPr>
        <w:t>Resolution number 08092017.2</w:t>
      </w:r>
      <w:r>
        <w:rPr>
          <w:sz w:val="28"/>
          <w:szCs w:val="28"/>
        </w:rPr>
        <w:t xml:space="preserve"> </w:t>
      </w:r>
      <w:bookmarkEnd w:id="0"/>
      <w:r>
        <w:rPr>
          <w:sz w:val="28"/>
          <w:szCs w:val="28"/>
        </w:rPr>
        <w:t xml:space="preserve">as modified.  (Exhibit B).  Roll call vote:  West – No, McDonald – Yes, </w:t>
      </w:r>
    </w:p>
    <w:p w:rsidR="00CD57FE" w:rsidRDefault="00424170">
      <w:pPr>
        <w:rPr>
          <w:sz w:val="28"/>
          <w:szCs w:val="28"/>
        </w:rPr>
      </w:pPr>
      <w:r>
        <w:rPr>
          <w:sz w:val="28"/>
          <w:szCs w:val="28"/>
        </w:rPr>
        <w:t xml:space="preserve">Schroeter – Yes, Bieganowski – Yes, Biondo – Yes, Kramer – Yes, Radtke – Yes.  Carried. </w:t>
      </w:r>
    </w:p>
    <w:p w:rsidR="00CD57FE" w:rsidRDefault="00CD57FE">
      <w:pPr>
        <w:rPr>
          <w:sz w:val="28"/>
          <w:szCs w:val="28"/>
        </w:rPr>
      </w:pPr>
      <w:r>
        <w:rPr>
          <w:sz w:val="28"/>
          <w:szCs w:val="28"/>
        </w:rPr>
        <w:t xml:space="preserve">Contacted Gabe Schneider of Northern Strategies 360 and asked if the proposal presented to the board includes initial press release and tri fold handouts?  Gabe replied yes it does cover both of those items.  He will send a revised proposal that breaks that down.  He also stated his firm will be ready to go by Tuesday, </w:t>
      </w:r>
    </w:p>
    <w:p w:rsidR="00424170" w:rsidRDefault="00CD57FE">
      <w:pPr>
        <w:rPr>
          <w:sz w:val="28"/>
          <w:szCs w:val="28"/>
        </w:rPr>
      </w:pPr>
      <w:r>
        <w:rPr>
          <w:sz w:val="28"/>
          <w:szCs w:val="28"/>
        </w:rPr>
        <w:t>August 15, 2017</w:t>
      </w:r>
      <w:r w:rsidR="00424170">
        <w:rPr>
          <w:sz w:val="28"/>
          <w:szCs w:val="28"/>
        </w:rPr>
        <w:t xml:space="preserve"> </w:t>
      </w:r>
      <w:r>
        <w:rPr>
          <w:sz w:val="28"/>
          <w:szCs w:val="28"/>
        </w:rPr>
        <w:t>when the media will get word of the special election.</w:t>
      </w:r>
    </w:p>
    <w:p w:rsidR="00CD57FE" w:rsidRDefault="00CD57FE">
      <w:pPr>
        <w:rPr>
          <w:sz w:val="28"/>
          <w:szCs w:val="28"/>
        </w:rPr>
      </w:pPr>
    </w:p>
    <w:p w:rsidR="00CD57FE" w:rsidRDefault="00CD57FE">
      <w:pPr>
        <w:rPr>
          <w:sz w:val="28"/>
          <w:szCs w:val="28"/>
        </w:rPr>
      </w:pPr>
    </w:p>
    <w:p w:rsidR="00CD57FE" w:rsidRDefault="00CD57FE" w:rsidP="00CD57FE">
      <w:pPr>
        <w:rPr>
          <w:sz w:val="28"/>
          <w:szCs w:val="28"/>
        </w:rPr>
      </w:pPr>
      <w:r>
        <w:rPr>
          <w:sz w:val="28"/>
          <w:szCs w:val="28"/>
        </w:rPr>
        <w:lastRenderedPageBreak/>
        <w:t>Green Lake Township Special Meeting Continued       August 9, 2017           Page 2</w:t>
      </w:r>
    </w:p>
    <w:p w:rsidR="00CD57FE" w:rsidRDefault="00CD57FE">
      <w:pPr>
        <w:rPr>
          <w:sz w:val="28"/>
          <w:szCs w:val="28"/>
        </w:rPr>
      </w:pPr>
    </w:p>
    <w:p w:rsidR="00CD57FE" w:rsidRDefault="00CD57FE">
      <w:pPr>
        <w:rPr>
          <w:sz w:val="28"/>
          <w:szCs w:val="28"/>
        </w:rPr>
      </w:pPr>
    </w:p>
    <w:p w:rsidR="00943ABE" w:rsidRDefault="00943ABE">
      <w:pPr>
        <w:rPr>
          <w:sz w:val="28"/>
          <w:szCs w:val="28"/>
        </w:rPr>
      </w:pPr>
      <w:r>
        <w:rPr>
          <w:sz w:val="28"/>
          <w:szCs w:val="28"/>
        </w:rPr>
        <w:t>Moved Kramer, Second Bieganowski to accept proposal as presented from Northern Strategies 360 for communication services from August 9, 2017 through November 7, 2017 in the amount of $9,000.00.  (Exhibit C).  Roll call vote:</w:t>
      </w:r>
    </w:p>
    <w:p w:rsidR="00943ABE" w:rsidRDefault="00943ABE">
      <w:pPr>
        <w:rPr>
          <w:sz w:val="28"/>
          <w:szCs w:val="28"/>
        </w:rPr>
      </w:pPr>
      <w:r>
        <w:rPr>
          <w:sz w:val="28"/>
          <w:szCs w:val="28"/>
        </w:rPr>
        <w:t>West – Yes, McDonald – Yes, Schroeter – Yes, Bieganowski – Yes, Biondo – Yes, Kramer – Yes, Radtke – Yes.</w:t>
      </w:r>
      <w:r w:rsidR="00CD57FE">
        <w:rPr>
          <w:sz w:val="28"/>
          <w:szCs w:val="28"/>
        </w:rPr>
        <w:t xml:space="preserve">  Carried.</w:t>
      </w:r>
    </w:p>
    <w:p w:rsidR="00943ABE" w:rsidRDefault="00943ABE">
      <w:pPr>
        <w:rPr>
          <w:sz w:val="28"/>
          <w:szCs w:val="28"/>
        </w:rPr>
      </w:pPr>
      <w:r w:rsidRPr="00943ABE">
        <w:rPr>
          <w:b/>
          <w:sz w:val="28"/>
          <w:szCs w:val="28"/>
          <w:u w:val="single"/>
        </w:rPr>
        <w:t>Unfinished business continued</w:t>
      </w:r>
      <w:r>
        <w:rPr>
          <w:sz w:val="28"/>
          <w:szCs w:val="28"/>
        </w:rPr>
        <w:t>:</w:t>
      </w:r>
    </w:p>
    <w:p w:rsidR="00943ABE" w:rsidRDefault="00943ABE">
      <w:pPr>
        <w:rPr>
          <w:sz w:val="28"/>
          <w:szCs w:val="28"/>
        </w:rPr>
      </w:pPr>
      <w:r w:rsidRPr="00943ABE">
        <w:rPr>
          <w:b/>
          <w:sz w:val="28"/>
          <w:szCs w:val="28"/>
        </w:rPr>
        <w:t>Governmental/Fire Station Millage</w:t>
      </w:r>
      <w:r>
        <w:rPr>
          <w:sz w:val="28"/>
          <w:szCs w:val="28"/>
        </w:rPr>
        <w:t>:</w:t>
      </w:r>
    </w:p>
    <w:p w:rsidR="00943ABE" w:rsidRDefault="00943ABE">
      <w:pPr>
        <w:rPr>
          <w:sz w:val="28"/>
          <w:szCs w:val="28"/>
        </w:rPr>
      </w:pPr>
    </w:p>
    <w:p w:rsidR="00943ABE" w:rsidRDefault="00943ABE">
      <w:pPr>
        <w:rPr>
          <w:sz w:val="28"/>
          <w:szCs w:val="28"/>
        </w:rPr>
      </w:pPr>
      <w:r w:rsidRPr="00943ABE">
        <w:rPr>
          <w:b/>
          <w:sz w:val="28"/>
          <w:szCs w:val="28"/>
          <w:u w:val="single"/>
        </w:rPr>
        <w:t>Public comment</w:t>
      </w:r>
      <w:r>
        <w:rPr>
          <w:sz w:val="28"/>
          <w:szCs w:val="28"/>
        </w:rPr>
        <w:t>:  NONE</w:t>
      </w:r>
    </w:p>
    <w:p w:rsidR="00943ABE" w:rsidRDefault="00943ABE">
      <w:pPr>
        <w:rPr>
          <w:sz w:val="28"/>
          <w:szCs w:val="28"/>
        </w:rPr>
      </w:pPr>
      <w:r w:rsidRPr="00943ABE">
        <w:rPr>
          <w:b/>
          <w:sz w:val="28"/>
          <w:szCs w:val="28"/>
          <w:u w:val="single"/>
        </w:rPr>
        <w:t>Adjournment</w:t>
      </w:r>
      <w:r>
        <w:rPr>
          <w:sz w:val="28"/>
          <w:szCs w:val="28"/>
        </w:rPr>
        <w:t xml:space="preserve">:  Moved Bieganowski, Second McDonald to adjourn at 1:52 p.m.  Carried. </w:t>
      </w:r>
    </w:p>
    <w:p w:rsidR="00943ABE" w:rsidRDefault="00943ABE">
      <w:pPr>
        <w:rPr>
          <w:sz w:val="28"/>
          <w:szCs w:val="28"/>
        </w:rPr>
      </w:pPr>
    </w:p>
    <w:p w:rsidR="00943ABE" w:rsidRDefault="00943ABE">
      <w:pPr>
        <w:rPr>
          <w:sz w:val="28"/>
          <w:szCs w:val="28"/>
        </w:rPr>
      </w:pPr>
    </w:p>
    <w:p w:rsidR="00943ABE" w:rsidRDefault="00943ABE">
      <w:pPr>
        <w:rPr>
          <w:sz w:val="28"/>
          <w:szCs w:val="28"/>
        </w:rPr>
      </w:pPr>
      <w:r>
        <w:rPr>
          <w:sz w:val="28"/>
          <w:szCs w:val="28"/>
        </w:rPr>
        <w:t>Respectfully submitted,</w:t>
      </w:r>
    </w:p>
    <w:p w:rsidR="00943ABE" w:rsidRDefault="00943ABE">
      <w:pPr>
        <w:rPr>
          <w:sz w:val="28"/>
          <w:szCs w:val="28"/>
        </w:rPr>
      </w:pPr>
    </w:p>
    <w:p w:rsidR="00943ABE" w:rsidRDefault="00943ABE">
      <w:pPr>
        <w:rPr>
          <w:sz w:val="28"/>
          <w:szCs w:val="28"/>
        </w:rPr>
      </w:pPr>
    </w:p>
    <w:p w:rsidR="00943ABE" w:rsidRDefault="00943ABE">
      <w:pPr>
        <w:rPr>
          <w:sz w:val="28"/>
          <w:szCs w:val="28"/>
        </w:rPr>
      </w:pPr>
      <w:r>
        <w:rPr>
          <w:sz w:val="28"/>
          <w:szCs w:val="28"/>
        </w:rPr>
        <w:t>Judith L. Kramer</w:t>
      </w:r>
    </w:p>
    <w:p w:rsidR="00943ABE" w:rsidRDefault="00943ABE">
      <w:pPr>
        <w:rPr>
          <w:sz w:val="28"/>
          <w:szCs w:val="28"/>
        </w:rPr>
      </w:pPr>
      <w:r>
        <w:rPr>
          <w:sz w:val="28"/>
          <w:szCs w:val="28"/>
        </w:rPr>
        <w:t>Green Lake Township Clerk</w:t>
      </w:r>
    </w:p>
    <w:p w:rsidR="00943ABE" w:rsidRPr="000831A0" w:rsidRDefault="00943ABE">
      <w:pPr>
        <w:rPr>
          <w:sz w:val="28"/>
          <w:szCs w:val="28"/>
        </w:rPr>
      </w:pPr>
    </w:p>
    <w:p w:rsidR="000831A0" w:rsidRPr="000831A0" w:rsidRDefault="000831A0">
      <w:pPr>
        <w:rPr>
          <w:sz w:val="28"/>
          <w:szCs w:val="28"/>
        </w:rPr>
      </w:pPr>
    </w:p>
    <w:sectPr w:rsidR="000831A0" w:rsidRPr="000831A0"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F6"/>
    <w:rsid w:val="000831A0"/>
    <w:rsid w:val="001F59D2"/>
    <w:rsid w:val="00424170"/>
    <w:rsid w:val="00494332"/>
    <w:rsid w:val="007E0336"/>
    <w:rsid w:val="00943ABE"/>
    <w:rsid w:val="00AA795C"/>
    <w:rsid w:val="00CD57FE"/>
    <w:rsid w:val="00FA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78F7C-797C-4071-A711-8113D46B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2</cp:revision>
  <cp:lastPrinted>2017-08-09T20:57:00Z</cp:lastPrinted>
  <dcterms:created xsi:type="dcterms:W3CDTF">2017-08-09T19:49:00Z</dcterms:created>
  <dcterms:modified xsi:type="dcterms:W3CDTF">2017-08-09T20:57:00Z</dcterms:modified>
</cp:coreProperties>
</file>