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5826" w14:textId="0A0353FA" w:rsidR="007655CF" w:rsidRDefault="00291B88">
      <w:pPr>
        <w:rPr>
          <w:sz w:val="24"/>
          <w:szCs w:val="24"/>
        </w:rPr>
      </w:pPr>
      <w:r>
        <w:rPr>
          <w:sz w:val="24"/>
          <w:szCs w:val="24"/>
        </w:rPr>
        <w:t>Green Lake Township</w:t>
      </w:r>
    </w:p>
    <w:p w14:paraId="3CB9472E" w14:textId="391D1774" w:rsidR="00291B88" w:rsidRDefault="00291B88">
      <w:pPr>
        <w:rPr>
          <w:sz w:val="24"/>
          <w:szCs w:val="24"/>
        </w:rPr>
      </w:pPr>
      <w:r>
        <w:rPr>
          <w:sz w:val="24"/>
          <w:szCs w:val="24"/>
        </w:rPr>
        <w:t>Special Meeting/Budget Workshop</w:t>
      </w:r>
    </w:p>
    <w:p w14:paraId="2C197D81" w14:textId="3B1388B0" w:rsidR="00291B88" w:rsidRDefault="00291B88">
      <w:pPr>
        <w:rPr>
          <w:sz w:val="24"/>
          <w:szCs w:val="24"/>
        </w:rPr>
      </w:pPr>
      <w:r>
        <w:rPr>
          <w:sz w:val="24"/>
          <w:szCs w:val="24"/>
        </w:rPr>
        <w:t>May 23, 2022</w:t>
      </w:r>
    </w:p>
    <w:p w14:paraId="776F9257" w14:textId="0E4DFB9C" w:rsidR="00291B88" w:rsidRDefault="00291B88">
      <w:pPr>
        <w:rPr>
          <w:sz w:val="24"/>
          <w:szCs w:val="24"/>
        </w:rPr>
      </w:pPr>
    </w:p>
    <w:p w14:paraId="60BA47A4" w14:textId="1FCF3085" w:rsidR="00291B88" w:rsidRDefault="00291B88">
      <w:pPr>
        <w:rPr>
          <w:sz w:val="24"/>
          <w:szCs w:val="24"/>
        </w:rPr>
      </w:pPr>
      <w:r>
        <w:rPr>
          <w:sz w:val="24"/>
          <w:szCs w:val="24"/>
        </w:rPr>
        <w:t>Called to order at 4:00 p.m. by Supervisor Radtke.</w:t>
      </w:r>
    </w:p>
    <w:p w14:paraId="6A8512C4" w14:textId="0E2DC8BD" w:rsidR="00291B88" w:rsidRDefault="00291B88">
      <w:pPr>
        <w:rPr>
          <w:sz w:val="24"/>
          <w:szCs w:val="24"/>
        </w:rPr>
      </w:pPr>
    </w:p>
    <w:p w14:paraId="0D7AC4D8" w14:textId="6E3E48FD" w:rsidR="00291B88" w:rsidRDefault="00291B88">
      <w:pPr>
        <w:rPr>
          <w:sz w:val="24"/>
          <w:szCs w:val="24"/>
        </w:rPr>
      </w:pPr>
      <w:r w:rsidRPr="004A1510">
        <w:rPr>
          <w:b/>
          <w:bCs/>
          <w:sz w:val="24"/>
          <w:szCs w:val="24"/>
        </w:rPr>
        <w:t>Roll call</w:t>
      </w:r>
      <w:r>
        <w:rPr>
          <w:sz w:val="24"/>
          <w:szCs w:val="24"/>
        </w:rPr>
        <w:t>:  Bieganowski, Marek, West, McDonald, Kramer and Radtke present.</w:t>
      </w:r>
    </w:p>
    <w:p w14:paraId="6682F616" w14:textId="4BF461F4" w:rsidR="00291B88" w:rsidRDefault="00291B88">
      <w:pPr>
        <w:rPr>
          <w:sz w:val="24"/>
          <w:szCs w:val="24"/>
        </w:rPr>
      </w:pPr>
      <w:r>
        <w:rPr>
          <w:sz w:val="24"/>
          <w:szCs w:val="24"/>
        </w:rPr>
        <w:t>Biondo absent and excused.</w:t>
      </w:r>
    </w:p>
    <w:p w14:paraId="795E9D70" w14:textId="3DCABCB0" w:rsidR="00291B88" w:rsidRDefault="00291B88">
      <w:pPr>
        <w:rPr>
          <w:sz w:val="24"/>
          <w:szCs w:val="24"/>
        </w:rPr>
      </w:pPr>
    </w:p>
    <w:p w14:paraId="25B56E1A" w14:textId="0F2275C2" w:rsidR="00291B88" w:rsidRDefault="000D082F">
      <w:pPr>
        <w:rPr>
          <w:sz w:val="24"/>
          <w:szCs w:val="24"/>
        </w:rPr>
      </w:pPr>
      <w:r w:rsidRPr="004A1510">
        <w:rPr>
          <w:b/>
          <w:bCs/>
          <w:sz w:val="24"/>
          <w:szCs w:val="24"/>
        </w:rPr>
        <w:t>New business</w:t>
      </w:r>
      <w:r>
        <w:rPr>
          <w:sz w:val="24"/>
          <w:szCs w:val="24"/>
        </w:rPr>
        <w:t>:</w:t>
      </w:r>
    </w:p>
    <w:p w14:paraId="49CDA5A6" w14:textId="2BE47FBF" w:rsidR="00870194" w:rsidRDefault="000D082F">
      <w:pPr>
        <w:rPr>
          <w:sz w:val="24"/>
          <w:szCs w:val="24"/>
        </w:rPr>
      </w:pPr>
      <w:r>
        <w:rPr>
          <w:sz w:val="24"/>
          <w:szCs w:val="24"/>
        </w:rPr>
        <w:tab/>
      </w:r>
      <w:r w:rsidRPr="004A1510">
        <w:rPr>
          <w:b/>
          <w:bCs/>
          <w:sz w:val="24"/>
          <w:szCs w:val="24"/>
        </w:rPr>
        <w:t>Abandonment of well</w:t>
      </w:r>
      <w:r>
        <w:rPr>
          <w:sz w:val="24"/>
          <w:szCs w:val="24"/>
        </w:rPr>
        <w:t xml:space="preserve">:  Supervisor Radtke explained to the board </w:t>
      </w:r>
      <w:r w:rsidR="00CB73FD">
        <w:rPr>
          <w:sz w:val="24"/>
          <w:szCs w:val="24"/>
        </w:rPr>
        <w:t xml:space="preserve">the well and drain field at the storage house on the southeast corner of the building is where the </w:t>
      </w:r>
      <w:r w:rsidR="00870194">
        <w:rPr>
          <w:sz w:val="24"/>
          <w:szCs w:val="24"/>
        </w:rPr>
        <w:t xml:space="preserve">retention/detention basin which is </w:t>
      </w:r>
      <w:r w:rsidR="0056140B">
        <w:rPr>
          <w:sz w:val="24"/>
          <w:szCs w:val="24"/>
        </w:rPr>
        <w:t>supposed</w:t>
      </w:r>
      <w:r w:rsidR="00870194">
        <w:rPr>
          <w:sz w:val="24"/>
          <w:szCs w:val="24"/>
        </w:rPr>
        <w:t xml:space="preserve"> to remain dry</w:t>
      </w:r>
      <w:r w:rsidR="0056140B">
        <w:rPr>
          <w:sz w:val="24"/>
          <w:szCs w:val="24"/>
        </w:rPr>
        <w:t xml:space="preserve">. </w:t>
      </w:r>
      <w:r w:rsidR="00870194">
        <w:rPr>
          <w:sz w:val="24"/>
          <w:szCs w:val="24"/>
        </w:rPr>
        <w:t xml:space="preserve">We currently have standing </w:t>
      </w:r>
      <w:r w:rsidR="0056140B">
        <w:rPr>
          <w:sz w:val="24"/>
          <w:szCs w:val="24"/>
        </w:rPr>
        <w:t>water,</w:t>
      </w:r>
      <w:r w:rsidR="00870194">
        <w:rPr>
          <w:sz w:val="24"/>
          <w:szCs w:val="24"/>
        </w:rPr>
        <w:t xml:space="preserve"> so EGLE and Soil Erosion are concerned about that</w:t>
      </w:r>
      <w:r w:rsidR="0056140B">
        <w:rPr>
          <w:sz w:val="24"/>
          <w:szCs w:val="24"/>
        </w:rPr>
        <w:t xml:space="preserve">. </w:t>
      </w:r>
      <w:r w:rsidR="00870194">
        <w:rPr>
          <w:sz w:val="24"/>
          <w:szCs w:val="24"/>
        </w:rPr>
        <w:t>The pond needs to be made bigger but in its current location, we are at the minimum separation distance of well and septic of the storage house</w:t>
      </w:r>
      <w:r w:rsidR="0056140B">
        <w:rPr>
          <w:sz w:val="24"/>
          <w:szCs w:val="24"/>
        </w:rPr>
        <w:t xml:space="preserve">. </w:t>
      </w:r>
      <w:r w:rsidR="00870194">
        <w:rPr>
          <w:sz w:val="24"/>
          <w:szCs w:val="24"/>
        </w:rPr>
        <w:t>Supervisor Radtke recommends we abandon the well and septic in accordance with the Health Department standards and allow the retention/detention basin to be enlarged.</w:t>
      </w:r>
    </w:p>
    <w:p w14:paraId="1F485FE0" w14:textId="09DFB367" w:rsidR="00870194" w:rsidRDefault="00870194">
      <w:pPr>
        <w:rPr>
          <w:sz w:val="24"/>
          <w:szCs w:val="24"/>
        </w:rPr>
      </w:pPr>
      <w:r>
        <w:rPr>
          <w:sz w:val="24"/>
          <w:szCs w:val="24"/>
        </w:rPr>
        <w:t>Moved Marek, support Bieganowski to abandon the well and septic at the storage house</w:t>
      </w:r>
      <w:r w:rsidR="004A1510">
        <w:rPr>
          <w:sz w:val="24"/>
          <w:szCs w:val="24"/>
        </w:rPr>
        <w:t xml:space="preserve"> per the recommendation of Supervisor Radtke</w:t>
      </w:r>
      <w:r>
        <w:rPr>
          <w:sz w:val="24"/>
          <w:szCs w:val="24"/>
        </w:rPr>
        <w:t xml:space="preserve"> </w:t>
      </w:r>
      <w:r w:rsidR="004A1510">
        <w:rPr>
          <w:sz w:val="24"/>
          <w:szCs w:val="24"/>
        </w:rPr>
        <w:t>so we can increase the retention/detention pond</w:t>
      </w:r>
      <w:r w:rsidR="0056140B">
        <w:rPr>
          <w:sz w:val="24"/>
          <w:szCs w:val="24"/>
        </w:rPr>
        <w:t xml:space="preserve">. </w:t>
      </w:r>
      <w:r w:rsidR="004A1510">
        <w:rPr>
          <w:sz w:val="24"/>
          <w:szCs w:val="24"/>
        </w:rPr>
        <w:t>Carried, 6/0.</w:t>
      </w:r>
    </w:p>
    <w:p w14:paraId="3686F8FA" w14:textId="5E023F56" w:rsidR="004A1510" w:rsidRDefault="004A1510">
      <w:pPr>
        <w:rPr>
          <w:sz w:val="24"/>
          <w:szCs w:val="24"/>
        </w:rPr>
      </w:pPr>
      <w:r>
        <w:rPr>
          <w:sz w:val="24"/>
          <w:szCs w:val="24"/>
        </w:rPr>
        <w:tab/>
      </w:r>
      <w:r w:rsidRPr="004A1510">
        <w:rPr>
          <w:b/>
          <w:bCs/>
          <w:sz w:val="24"/>
          <w:szCs w:val="24"/>
        </w:rPr>
        <w:t>Extra Maintenance Help</w:t>
      </w:r>
      <w:r>
        <w:rPr>
          <w:sz w:val="24"/>
          <w:szCs w:val="24"/>
        </w:rPr>
        <w:t xml:space="preserve">:  Supervisor Radtke referred to the letter he placed in the board packet requesting approval to hire extra maintenance help along with a several page list of things that need </w:t>
      </w:r>
      <w:r w:rsidR="007C7E65">
        <w:rPr>
          <w:sz w:val="24"/>
          <w:szCs w:val="24"/>
        </w:rPr>
        <w:t>maintenance</w:t>
      </w:r>
      <w:r w:rsidR="0056140B">
        <w:rPr>
          <w:sz w:val="24"/>
          <w:szCs w:val="24"/>
        </w:rPr>
        <w:t xml:space="preserve">. </w:t>
      </w:r>
      <w:r w:rsidR="007C7E65">
        <w:rPr>
          <w:sz w:val="24"/>
          <w:szCs w:val="24"/>
        </w:rPr>
        <w:t>Supervisor Radtke stated he did review the budget and found $78,000.00 for maintenance throughout the budget that could be utilized to pay this position</w:t>
      </w:r>
      <w:r w:rsidR="0056140B">
        <w:rPr>
          <w:sz w:val="24"/>
          <w:szCs w:val="24"/>
        </w:rPr>
        <w:t xml:space="preserve">. </w:t>
      </w:r>
      <w:r w:rsidR="007C7E65">
        <w:rPr>
          <w:sz w:val="24"/>
          <w:szCs w:val="24"/>
        </w:rPr>
        <w:t>He recommends moving his Deputy Supervisor to a fulltime position where he will be Deputy Supervisor/Maintenance Employee</w:t>
      </w:r>
      <w:r w:rsidR="0056140B">
        <w:rPr>
          <w:sz w:val="24"/>
          <w:szCs w:val="24"/>
        </w:rPr>
        <w:t xml:space="preserve">. </w:t>
      </w:r>
      <w:r w:rsidR="007C7E65">
        <w:rPr>
          <w:sz w:val="24"/>
          <w:szCs w:val="24"/>
        </w:rPr>
        <w:t>Deputy wages</w:t>
      </w:r>
      <w:r w:rsidR="00084A29">
        <w:rPr>
          <w:sz w:val="24"/>
          <w:szCs w:val="24"/>
        </w:rPr>
        <w:t xml:space="preserve"> would be</w:t>
      </w:r>
      <w:r w:rsidR="007C7E65">
        <w:rPr>
          <w:sz w:val="24"/>
          <w:szCs w:val="24"/>
        </w:rPr>
        <w:t xml:space="preserve"> at $3,500.00 and Maintenance Employee wages at $40,790.00 for a total salary of $44,290.00</w:t>
      </w:r>
      <w:r w:rsidR="00084A29">
        <w:rPr>
          <w:sz w:val="24"/>
          <w:szCs w:val="24"/>
        </w:rPr>
        <w:t xml:space="preserve"> plus benefits</w:t>
      </w:r>
      <w:r w:rsidR="0056140B">
        <w:rPr>
          <w:sz w:val="24"/>
          <w:szCs w:val="24"/>
        </w:rPr>
        <w:t xml:space="preserve">. </w:t>
      </w:r>
      <w:r w:rsidR="00084A29">
        <w:rPr>
          <w:sz w:val="24"/>
          <w:szCs w:val="24"/>
        </w:rPr>
        <w:t>The board discussed the hiring policy, Supervisor Radtke feels since the Deputy Supervisor is already an employee of the Township, this is just adding to their list of duties and responsibilities and hiring in house moving the individual from part time to full time</w:t>
      </w:r>
      <w:r w:rsidR="0056140B">
        <w:rPr>
          <w:sz w:val="24"/>
          <w:szCs w:val="24"/>
        </w:rPr>
        <w:t xml:space="preserve">. </w:t>
      </w:r>
      <w:r w:rsidR="00084A29">
        <w:rPr>
          <w:sz w:val="24"/>
          <w:szCs w:val="24"/>
        </w:rPr>
        <w:t xml:space="preserve">The board did discuss </w:t>
      </w:r>
      <w:r w:rsidR="00A5185E">
        <w:rPr>
          <w:sz w:val="24"/>
          <w:szCs w:val="24"/>
        </w:rPr>
        <w:t>reviewing this position and whether the Township should possibly add DPW in the future.</w:t>
      </w:r>
    </w:p>
    <w:p w14:paraId="16ED23F2" w14:textId="77777777" w:rsidR="00AE215F" w:rsidRDefault="00A5185E">
      <w:pPr>
        <w:rPr>
          <w:sz w:val="24"/>
          <w:szCs w:val="24"/>
        </w:rPr>
      </w:pPr>
      <w:r>
        <w:rPr>
          <w:sz w:val="24"/>
          <w:szCs w:val="24"/>
        </w:rPr>
        <w:t xml:space="preserve">Moved Marek, support Bieganowski to </w:t>
      </w:r>
      <w:r w:rsidR="00954BFD">
        <w:rPr>
          <w:sz w:val="24"/>
          <w:szCs w:val="24"/>
        </w:rPr>
        <w:t xml:space="preserve">increase </w:t>
      </w:r>
      <w:r>
        <w:rPr>
          <w:sz w:val="24"/>
          <w:szCs w:val="24"/>
        </w:rPr>
        <w:t>Deputy Supervisor Roy Volkening</w:t>
      </w:r>
      <w:r w:rsidR="00954BFD">
        <w:rPr>
          <w:sz w:val="24"/>
          <w:szCs w:val="24"/>
        </w:rPr>
        <w:t xml:space="preserve"> hours to</w:t>
      </w:r>
      <w:r>
        <w:rPr>
          <w:sz w:val="24"/>
          <w:szCs w:val="24"/>
        </w:rPr>
        <w:t xml:space="preserve"> full time </w:t>
      </w:r>
      <w:r w:rsidR="00954BFD">
        <w:rPr>
          <w:sz w:val="24"/>
          <w:szCs w:val="24"/>
        </w:rPr>
        <w:t xml:space="preserve">with wages of $3,500.00 for Deputy Supervisor position and $40,790.00 for Maintenance Employee with understanding their will be some weekend work needed with a start date of </w:t>
      </w:r>
    </w:p>
    <w:p w14:paraId="154B1F86" w14:textId="250B8A15" w:rsidR="00A5185E" w:rsidRDefault="00954BFD">
      <w:pPr>
        <w:rPr>
          <w:sz w:val="24"/>
          <w:szCs w:val="24"/>
        </w:rPr>
      </w:pPr>
      <w:r>
        <w:rPr>
          <w:sz w:val="24"/>
          <w:szCs w:val="24"/>
        </w:rPr>
        <w:t>July 1, 2022</w:t>
      </w:r>
      <w:r w:rsidR="00AE215F">
        <w:rPr>
          <w:sz w:val="24"/>
          <w:szCs w:val="24"/>
        </w:rPr>
        <w:t>,</w:t>
      </w:r>
      <w:r>
        <w:rPr>
          <w:sz w:val="24"/>
          <w:szCs w:val="24"/>
        </w:rPr>
        <w:t xml:space="preserve"> and to keep Joe Johnson status quo </w:t>
      </w:r>
      <w:r w:rsidR="00AE215F">
        <w:rPr>
          <w:sz w:val="24"/>
          <w:szCs w:val="24"/>
        </w:rPr>
        <w:t>at 20 to 30 hours a week as maintenance employee</w:t>
      </w:r>
      <w:r w:rsidR="0056140B">
        <w:rPr>
          <w:sz w:val="24"/>
          <w:szCs w:val="24"/>
        </w:rPr>
        <w:t xml:space="preserve">. </w:t>
      </w:r>
      <w:r w:rsidR="00AE215F">
        <w:rPr>
          <w:sz w:val="24"/>
          <w:szCs w:val="24"/>
        </w:rPr>
        <w:t>Roll call:  McDonald – Yes, West – yes, Marek – Yes, Bieganowski – Yes,</w:t>
      </w:r>
    </w:p>
    <w:p w14:paraId="7FF2FCD5" w14:textId="5B110B72" w:rsidR="00AE215F" w:rsidRDefault="00AE215F">
      <w:pPr>
        <w:rPr>
          <w:sz w:val="24"/>
          <w:szCs w:val="24"/>
        </w:rPr>
      </w:pPr>
      <w:r>
        <w:rPr>
          <w:sz w:val="24"/>
          <w:szCs w:val="24"/>
        </w:rPr>
        <w:t>Kramer – Yes, Radtke – Yes</w:t>
      </w:r>
      <w:r w:rsidR="0056140B">
        <w:rPr>
          <w:sz w:val="24"/>
          <w:szCs w:val="24"/>
        </w:rPr>
        <w:t xml:space="preserve">. </w:t>
      </w:r>
      <w:r>
        <w:rPr>
          <w:sz w:val="24"/>
          <w:szCs w:val="24"/>
        </w:rPr>
        <w:t>Carried, 6/0.</w:t>
      </w:r>
    </w:p>
    <w:p w14:paraId="61A50458" w14:textId="77777777" w:rsidR="0056140B" w:rsidRDefault="00AE215F">
      <w:pPr>
        <w:rPr>
          <w:sz w:val="24"/>
          <w:szCs w:val="24"/>
        </w:rPr>
      </w:pPr>
      <w:r>
        <w:rPr>
          <w:sz w:val="24"/>
          <w:szCs w:val="24"/>
        </w:rPr>
        <w:t xml:space="preserve">Moved Bieganowski, support Marek to set an hourly rate of pay at $20.00 per hour for the Deputy Supervisor if he is </w:t>
      </w:r>
      <w:r w:rsidR="0056140B">
        <w:rPr>
          <w:sz w:val="24"/>
          <w:szCs w:val="24"/>
        </w:rPr>
        <w:t xml:space="preserve">available </w:t>
      </w:r>
      <w:r>
        <w:rPr>
          <w:sz w:val="24"/>
          <w:szCs w:val="24"/>
        </w:rPr>
        <w:t xml:space="preserve">to work prior to July 1, </w:t>
      </w:r>
      <w:r w:rsidR="0056140B">
        <w:rPr>
          <w:sz w:val="24"/>
          <w:szCs w:val="24"/>
        </w:rPr>
        <w:t xml:space="preserve">2022, with funds to be taken from </w:t>
      </w:r>
    </w:p>
    <w:p w14:paraId="66479B1D" w14:textId="71799DBB" w:rsidR="00AE215F" w:rsidRDefault="0056140B">
      <w:pPr>
        <w:rPr>
          <w:sz w:val="24"/>
          <w:szCs w:val="24"/>
        </w:rPr>
      </w:pPr>
      <w:r>
        <w:rPr>
          <w:sz w:val="24"/>
          <w:szCs w:val="24"/>
        </w:rPr>
        <w:t xml:space="preserve">GL #101-751-710.100. </w:t>
      </w:r>
      <w:r w:rsidR="00AE215F">
        <w:rPr>
          <w:sz w:val="24"/>
          <w:szCs w:val="24"/>
        </w:rPr>
        <w:t xml:space="preserve">Roll call:  Kramer – Yes, Bieganowski – Yes, West – Yes, Marek – Yes, McDonald </w:t>
      </w:r>
      <w:r>
        <w:rPr>
          <w:sz w:val="24"/>
          <w:szCs w:val="24"/>
        </w:rPr>
        <w:t>–</w:t>
      </w:r>
      <w:r w:rsidR="00AE215F">
        <w:rPr>
          <w:sz w:val="24"/>
          <w:szCs w:val="24"/>
        </w:rPr>
        <w:t xml:space="preserve"> Yes</w:t>
      </w:r>
      <w:r>
        <w:rPr>
          <w:sz w:val="24"/>
          <w:szCs w:val="24"/>
        </w:rPr>
        <w:t>, Radtke – Yes. Carried, 6/0.</w:t>
      </w:r>
    </w:p>
    <w:p w14:paraId="25C3517C" w14:textId="267690EA" w:rsidR="004A1510" w:rsidRDefault="0056140B">
      <w:pPr>
        <w:rPr>
          <w:sz w:val="24"/>
          <w:szCs w:val="24"/>
        </w:rPr>
      </w:pPr>
      <w:r>
        <w:rPr>
          <w:sz w:val="24"/>
          <w:szCs w:val="24"/>
        </w:rPr>
        <w:lastRenderedPageBreak/>
        <w:t>Green Lake Township Special Meeting/Budget Workshop Continued</w:t>
      </w:r>
      <w:r>
        <w:rPr>
          <w:sz w:val="24"/>
          <w:szCs w:val="24"/>
        </w:rPr>
        <w:tab/>
        <w:t>5/23/22</w:t>
      </w:r>
      <w:r>
        <w:rPr>
          <w:sz w:val="24"/>
          <w:szCs w:val="24"/>
        </w:rPr>
        <w:tab/>
        <w:t>Page 2</w:t>
      </w:r>
    </w:p>
    <w:p w14:paraId="2DA22B1D" w14:textId="415CC3AA" w:rsidR="0056140B" w:rsidRDefault="0056140B">
      <w:pPr>
        <w:rPr>
          <w:sz w:val="24"/>
          <w:szCs w:val="24"/>
        </w:rPr>
      </w:pPr>
    </w:p>
    <w:p w14:paraId="1ECB1937" w14:textId="42B2EC84" w:rsidR="0056140B" w:rsidRDefault="0056140B">
      <w:pPr>
        <w:rPr>
          <w:sz w:val="24"/>
          <w:szCs w:val="24"/>
        </w:rPr>
      </w:pPr>
      <w:r w:rsidRPr="0056140B">
        <w:rPr>
          <w:b/>
          <w:bCs/>
          <w:sz w:val="24"/>
          <w:szCs w:val="24"/>
        </w:rPr>
        <w:t>New business continued</w:t>
      </w:r>
      <w:r>
        <w:rPr>
          <w:sz w:val="24"/>
          <w:szCs w:val="24"/>
        </w:rPr>
        <w:t>:</w:t>
      </w:r>
    </w:p>
    <w:p w14:paraId="0526F580" w14:textId="3D899461" w:rsidR="0056140B" w:rsidRDefault="0056140B">
      <w:pPr>
        <w:rPr>
          <w:sz w:val="24"/>
          <w:szCs w:val="24"/>
        </w:rPr>
      </w:pPr>
      <w:r>
        <w:rPr>
          <w:sz w:val="24"/>
          <w:szCs w:val="24"/>
        </w:rPr>
        <w:tab/>
      </w:r>
      <w:r w:rsidRPr="0056140B">
        <w:rPr>
          <w:b/>
          <w:bCs/>
          <w:sz w:val="24"/>
          <w:szCs w:val="24"/>
        </w:rPr>
        <w:t>Review 2022/2023 Budget</w:t>
      </w:r>
      <w:r>
        <w:rPr>
          <w:sz w:val="24"/>
          <w:szCs w:val="24"/>
        </w:rPr>
        <w:t>:</w:t>
      </w:r>
      <w:r w:rsidR="006B47DF">
        <w:rPr>
          <w:sz w:val="24"/>
          <w:szCs w:val="24"/>
        </w:rPr>
        <w:t xml:space="preserve">  The board reviewed the proposed 2022/2023 budget and made the following changes:</w:t>
      </w:r>
    </w:p>
    <w:p w14:paraId="620E1C10" w14:textId="77777777" w:rsidR="006B47DF" w:rsidRDefault="006B47DF">
      <w:pPr>
        <w:rPr>
          <w:sz w:val="24"/>
          <w:szCs w:val="24"/>
        </w:rPr>
      </w:pPr>
    </w:p>
    <w:p w14:paraId="281D1FAB" w14:textId="52576EF3" w:rsidR="006B47DF" w:rsidRDefault="006B47DF">
      <w:pPr>
        <w:rPr>
          <w:sz w:val="24"/>
          <w:szCs w:val="24"/>
        </w:rPr>
      </w:pPr>
      <w:r>
        <w:rPr>
          <w:sz w:val="24"/>
          <w:szCs w:val="24"/>
        </w:rPr>
        <w:t>Page 18, 206 Ambulance/Rescue Replacement Fund – Should be closed out and $2,250 moved to 207-000-675.000.</w:t>
      </w:r>
    </w:p>
    <w:p w14:paraId="7F4831A5" w14:textId="0FA59130" w:rsidR="006B47DF" w:rsidRDefault="006B47DF">
      <w:pPr>
        <w:rPr>
          <w:sz w:val="24"/>
          <w:szCs w:val="24"/>
        </w:rPr>
      </w:pPr>
    </w:p>
    <w:p w14:paraId="5DBF96DB" w14:textId="54C2A843" w:rsidR="006B47DF" w:rsidRDefault="006B47DF">
      <w:pPr>
        <w:rPr>
          <w:sz w:val="24"/>
          <w:szCs w:val="24"/>
        </w:rPr>
      </w:pPr>
      <w:r>
        <w:rPr>
          <w:sz w:val="24"/>
          <w:szCs w:val="24"/>
        </w:rPr>
        <w:t>Page 22, Salaries 207-336-702.000 change to $92,500.00</w:t>
      </w:r>
    </w:p>
    <w:p w14:paraId="63C7F747" w14:textId="4370E21A" w:rsidR="00BE40A7" w:rsidRDefault="00BE40A7">
      <w:pPr>
        <w:rPr>
          <w:sz w:val="24"/>
          <w:szCs w:val="24"/>
        </w:rPr>
      </w:pPr>
      <w:r>
        <w:rPr>
          <w:sz w:val="24"/>
          <w:szCs w:val="24"/>
        </w:rPr>
        <w:t>Page 22, line 539, GL# 207-336-812.000 $395.00 moved to 207-336-930.000.</w:t>
      </w:r>
    </w:p>
    <w:p w14:paraId="5C9EE4D2" w14:textId="56BD4346" w:rsidR="00BE40A7" w:rsidRDefault="00BE40A7">
      <w:pPr>
        <w:rPr>
          <w:sz w:val="24"/>
          <w:szCs w:val="24"/>
        </w:rPr>
      </w:pPr>
    </w:p>
    <w:p w14:paraId="35CABF5A" w14:textId="37AE9380" w:rsidR="00BE40A7" w:rsidRDefault="00BE40A7">
      <w:pPr>
        <w:rPr>
          <w:sz w:val="24"/>
          <w:szCs w:val="24"/>
        </w:rPr>
      </w:pPr>
      <w:r>
        <w:rPr>
          <w:sz w:val="24"/>
          <w:szCs w:val="24"/>
        </w:rPr>
        <w:t>Page 23, line 561, GL#207-336-970.000 add $25,000.00 to current requested amount of $65,000.00 for a total of $90,000.00.</w:t>
      </w:r>
    </w:p>
    <w:p w14:paraId="3001768F" w14:textId="1EFF54E1" w:rsidR="00BE40A7" w:rsidRDefault="00BE40A7">
      <w:pPr>
        <w:rPr>
          <w:sz w:val="24"/>
          <w:szCs w:val="24"/>
        </w:rPr>
      </w:pPr>
      <w:r>
        <w:rPr>
          <w:sz w:val="24"/>
          <w:szCs w:val="24"/>
        </w:rPr>
        <w:t>Page 23, line 566, GL#207-337-704.001 add $20,000.00 to requested amount.</w:t>
      </w:r>
    </w:p>
    <w:p w14:paraId="526F5103" w14:textId="1383B968" w:rsidR="00BE40A7" w:rsidRDefault="00BE40A7">
      <w:pPr>
        <w:rPr>
          <w:sz w:val="24"/>
          <w:szCs w:val="24"/>
        </w:rPr>
      </w:pPr>
    </w:p>
    <w:p w14:paraId="3F6C920A" w14:textId="55613D0F" w:rsidR="00BE40A7" w:rsidRDefault="00077DD1">
      <w:pPr>
        <w:rPr>
          <w:sz w:val="24"/>
          <w:szCs w:val="24"/>
        </w:rPr>
      </w:pPr>
      <w:r>
        <w:rPr>
          <w:sz w:val="24"/>
          <w:szCs w:val="24"/>
        </w:rPr>
        <w:t>Page 32, line 712, GL#271-000-664.000</w:t>
      </w:r>
      <w:r w:rsidR="000961C3">
        <w:rPr>
          <w:sz w:val="24"/>
          <w:szCs w:val="24"/>
        </w:rPr>
        <w:t xml:space="preserve"> $12.00</w:t>
      </w:r>
      <w:r>
        <w:rPr>
          <w:sz w:val="24"/>
          <w:szCs w:val="24"/>
        </w:rPr>
        <w:t xml:space="preserve"> interest moved out, this account is no longer in use.</w:t>
      </w:r>
    </w:p>
    <w:p w14:paraId="1A6BB1D4" w14:textId="3091DDEB" w:rsidR="00077DD1" w:rsidRDefault="00077DD1">
      <w:pPr>
        <w:rPr>
          <w:sz w:val="24"/>
          <w:szCs w:val="24"/>
        </w:rPr>
      </w:pPr>
    </w:p>
    <w:p w14:paraId="66FB5A48" w14:textId="3577F0E4" w:rsidR="00077DD1" w:rsidRDefault="00077DD1">
      <w:pPr>
        <w:rPr>
          <w:sz w:val="24"/>
          <w:szCs w:val="24"/>
        </w:rPr>
      </w:pPr>
      <w:r>
        <w:rPr>
          <w:sz w:val="24"/>
          <w:szCs w:val="24"/>
        </w:rPr>
        <w:t>Page 36, line 762, GL#401-000-664.000</w:t>
      </w:r>
      <w:r w:rsidR="000961C3">
        <w:rPr>
          <w:sz w:val="24"/>
          <w:szCs w:val="24"/>
        </w:rPr>
        <w:t xml:space="preserve"> $18.00</w:t>
      </w:r>
      <w:r>
        <w:rPr>
          <w:sz w:val="24"/>
          <w:szCs w:val="24"/>
        </w:rPr>
        <w:t xml:space="preserve"> interest moved out, this account is no longer in use.</w:t>
      </w:r>
    </w:p>
    <w:p w14:paraId="62A516F7" w14:textId="726EEB74" w:rsidR="00077DD1" w:rsidRDefault="00077DD1">
      <w:pPr>
        <w:rPr>
          <w:sz w:val="24"/>
          <w:szCs w:val="24"/>
        </w:rPr>
      </w:pPr>
    </w:p>
    <w:p w14:paraId="244BA64C" w14:textId="5BF8781C" w:rsidR="00077DD1" w:rsidRDefault="00077DD1">
      <w:pPr>
        <w:rPr>
          <w:sz w:val="24"/>
          <w:szCs w:val="24"/>
        </w:rPr>
      </w:pPr>
      <w:r>
        <w:rPr>
          <w:sz w:val="24"/>
          <w:szCs w:val="24"/>
        </w:rPr>
        <w:t>Page 45, line 910, GL#590-000-678.000 Other Revenues</w:t>
      </w:r>
      <w:r w:rsidR="000426C9">
        <w:rPr>
          <w:sz w:val="24"/>
          <w:szCs w:val="24"/>
        </w:rPr>
        <w:t xml:space="preserve"> $2,932</w:t>
      </w:r>
      <w:r>
        <w:rPr>
          <w:sz w:val="24"/>
          <w:szCs w:val="24"/>
        </w:rPr>
        <w:t xml:space="preserve"> moved to line </w:t>
      </w:r>
      <w:r w:rsidR="000426C9">
        <w:rPr>
          <w:sz w:val="24"/>
          <w:szCs w:val="24"/>
        </w:rPr>
        <w:t>1547 St. Point Billing, GL#872-000-601.000.</w:t>
      </w:r>
    </w:p>
    <w:p w14:paraId="6624A31C" w14:textId="26925A51" w:rsidR="000426C9" w:rsidRDefault="000426C9">
      <w:pPr>
        <w:rPr>
          <w:sz w:val="24"/>
          <w:szCs w:val="24"/>
        </w:rPr>
      </w:pPr>
    </w:p>
    <w:p w14:paraId="579F938A" w14:textId="79FBCACF" w:rsidR="000426C9" w:rsidRDefault="000426C9">
      <w:pPr>
        <w:rPr>
          <w:sz w:val="24"/>
          <w:szCs w:val="24"/>
        </w:rPr>
      </w:pPr>
      <w:r>
        <w:rPr>
          <w:sz w:val="24"/>
          <w:szCs w:val="24"/>
        </w:rPr>
        <w:t xml:space="preserve">Page 50, line 1006, GL#592-000-601.100 $6,195 Bush Road Sewer Billing moved to line </w:t>
      </w:r>
      <w:r w:rsidR="00FB4050">
        <w:rPr>
          <w:sz w:val="24"/>
          <w:szCs w:val="24"/>
        </w:rPr>
        <w:t>1407, Special Assessments GL#822-000-672.000.</w:t>
      </w:r>
    </w:p>
    <w:p w14:paraId="24577C14" w14:textId="309E3367" w:rsidR="00FB4050" w:rsidRDefault="00FB4050">
      <w:pPr>
        <w:rPr>
          <w:sz w:val="24"/>
          <w:szCs w:val="24"/>
        </w:rPr>
      </w:pPr>
    </w:p>
    <w:p w14:paraId="4026C7F1" w14:textId="777F77D2" w:rsidR="00FB4050" w:rsidRDefault="00FB4050">
      <w:pPr>
        <w:rPr>
          <w:sz w:val="24"/>
          <w:szCs w:val="24"/>
        </w:rPr>
      </w:pPr>
      <w:r w:rsidRPr="00FB4050">
        <w:rPr>
          <w:b/>
          <w:bCs/>
          <w:sz w:val="24"/>
          <w:szCs w:val="24"/>
        </w:rPr>
        <w:t>Public comment</w:t>
      </w:r>
      <w:r>
        <w:rPr>
          <w:sz w:val="24"/>
          <w:szCs w:val="24"/>
        </w:rPr>
        <w:t>:  NONE</w:t>
      </w:r>
    </w:p>
    <w:p w14:paraId="7024BAD5" w14:textId="25CC3C0B" w:rsidR="00FB4050" w:rsidRDefault="00FB4050">
      <w:pPr>
        <w:rPr>
          <w:sz w:val="24"/>
          <w:szCs w:val="24"/>
        </w:rPr>
      </w:pPr>
      <w:r>
        <w:rPr>
          <w:sz w:val="24"/>
          <w:szCs w:val="24"/>
        </w:rPr>
        <w:t xml:space="preserve">Adjournment:  Moved </w:t>
      </w:r>
      <w:r w:rsidR="00AB37DD">
        <w:rPr>
          <w:sz w:val="24"/>
          <w:szCs w:val="24"/>
        </w:rPr>
        <w:t>Bieganowski, support Kramer to adjourn at 5:54 p.m. Carried, 6/0.</w:t>
      </w:r>
    </w:p>
    <w:p w14:paraId="6D34C292" w14:textId="1C193D0C" w:rsidR="00AB37DD" w:rsidRDefault="00AB37DD">
      <w:pPr>
        <w:rPr>
          <w:sz w:val="24"/>
          <w:szCs w:val="24"/>
        </w:rPr>
      </w:pPr>
    </w:p>
    <w:p w14:paraId="0F47BF51" w14:textId="32796A99" w:rsidR="00AB37DD" w:rsidRDefault="00AB37DD">
      <w:pPr>
        <w:rPr>
          <w:sz w:val="24"/>
          <w:szCs w:val="24"/>
        </w:rPr>
      </w:pPr>
      <w:r>
        <w:rPr>
          <w:sz w:val="24"/>
          <w:szCs w:val="24"/>
        </w:rPr>
        <w:t>Respectfully submitted,</w:t>
      </w:r>
    </w:p>
    <w:p w14:paraId="676CEFF8" w14:textId="79277A7C" w:rsidR="00AB37DD" w:rsidRDefault="00AB37DD">
      <w:pPr>
        <w:rPr>
          <w:sz w:val="24"/>
          <w:szCs w:val="24"/>
        </w:rPr>
      </w:pPr>
    </w:p>
    <w:p w14:paraId="7A92E4B3" w14:textId="705C9864" w:rsidR="00AB37DD" w:rsidRDefault="00AB37DD">
      <w:pPr>
        <w:rPr>
          <w:sz w:val="24"/>
          <w:szCs w:val="24"/>
        </w:rPr>
      </w:pPr>
    </w:p>
    <w:p w14:paraId="2B4F2DCA" w14:textId="318D5E48" w:rsidR="00AB37DD" w:rsidRDefault="00AB37DD">
      <w:pPr>
        <w:rPr>
          <w:sz w:val="24"/>
          <w:szCs w:val="24"/>
        </w:rPr>
      </w:pPr>
      <w:r>
        <w:rPr>
          <w:sz w:val="24"/>
          <w:szCs w:val="24"/>
        </w:rPr>
        <w:t>Judith L. Kramer</w:t>
      </w:r>
    </w:p>
    <w:p w14:paraId="1766C9C6" w14:textId="5EA4769D" w:rsidR="00AB37DD" w:rsidRDefault="00AB37DD">
      <w:pPr>
        <w:rPr>
          <w:sz w:val="24"/>
          <w:szCs w:val="24"/>
        </w:rPr>
      </w:pPr>
      <w:r>
        <w:rPr>
          <w:sz w:val="24"/>
          <w:szCs w:val="24"/>
        </w:rPr>
        <w:t>Green Lake Township Clerk</w:t>
      </w:r>
    </w:p>
    <w:p w14:paraId="67746C60" w14:textId="77777777" w:rsidR="004A1510" w:rsidRDefault="004A1510">
      <w:pPr>
        <w:rPr>
          <w:sz w:val="24"/>
          <w:szCs w:val="24"/>
        </w:rPr>
      </w:pPr>
    </w:p>
    <w:p w14:paraId="283D776E" w14:textId="591B82B6" w:rsidR="004A1510" w:rsidRDefault="004A1510">
      <w:pPr>
        <w:rPr>
          <w:sz w:val="24"/>
          <w:szCs w:val="24"/>
        </w:rPr>
      </w:pPr>
    </w:p>
    <w:p w14:paraId="0F727276" w14:textId="77777777" w:rsidR="004A1510" w:rsidRPr="00291B88" w:rsidRDefault="004A1510">
      <w:pPr>
        <w:rPr>
          <w:sz w:val="24"/>
          <w:szCs w:val="24"/>
        </w:rPr>
      </w:pPr>
    </w:p>
    <w:sectPr w:rsidR="004A1510" w:rsidRPr="0029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88"/>
    <w:rsid w:val="000426C9"/>
    <w:rsid w:val="00077DD1"/>
    <w:rsid w:val="00084A29"/>
    <w:rsid w:val="000961C3"/>
    <w:rsid w:val="000D082F"/>
    <w:rsid w:val="00237DAB"/>
    <w:rsid w:val="00291B88"/>
    <w:rsid w:val="004A1510"/>
    <w:rsid w:val="0056140B"/>
    <w:rsid w:val="006B47DF"/>
    <w:rsid w:val="007655CF"/>
    <w:rsid w:val="007C7E65"/>
    <w:rsid w:val="00870194"/>
    <w:rsid w:val="00954BFD"/>
    <w:rsid w:val="00A5185E"/>
    <w:rsid w:val="00AB37DD"/>
    <w:rsid w:val="00AE215F"/>
    <w:rsid w:val="00BE40A7"/>
    <w:rsid w:val="00CB73FD"/>
    <w:rsid w:val="00D851A1"/>
    <w:rsid w:val="00FB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1668"/>
  <w15:chartTrackingRefBased/>
  <w15:docId w15:val="{477E284F-F897-4A0A-9122-9295EB9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2022-05-25T20:32:00Z</cp:lastPrinted>
  <dcterms:created xsi:type="dcterms:W3CDTF">2022-06-15T15:00:00Z</dcterms:created>
  <dcterms:modified xsi:type="dcterms:W3CDTF">2022-06-15T15:00:00Z</dcterms:modified>
</cp:coreProperties>
</file>